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F40" w:rsidRDefault="002269F1" w:rsidP="00BB3F40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ru-RU"/>
        </w:rPr>
        <w:t>REPUBLIKA</w:t>
      </w:r>
      <w:r w:rsidR="00BB3F4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BB3F40" w:rsidRDefault="002269F1" w:rsidP="00BB3F40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BB3F4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BB3F40" w:rsidRDefault="002269F1" w:rsidP="00BB3F4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BB3F4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BB3F4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BB3F40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BB3F4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BB3F4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B3F40" w:rsidRDefault="002269F1" w:rsidP="00BB3F4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BB3F4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BB3F4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BB3F4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BB3F4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22230F" w:rsidRPr="00431A1F" w:rsidRDefault="00BB3F40" w:rsidP="0022230F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269F1">
        <w:rPr>
          <w:rFonts w:ascii="Times New Roman" w:hAnsi="Times New Roman"/>
          <w:sz w:val="24"/>
          <w:szCs w:val="24"/>
          <w:lang w:val="ru-RU"/>
        </w:rPr>
        <w:t>Broj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3ED5" w:rsidRPr="00BD58F7">
        <w:rPr>
          <w:rFonts w:ascii="Times New Roman" w:hAnsi="Times New Roman"/>
          <w:sz w:val="24"/>
          <w:szCs w:val="24"/>
        </w:rPr>
        <w:t>06-2/</w:t>
      </w:r>
      <w:r w:rsidR="00C33ED5">
        <w:rPr>
          <w:rFonts w:ascii="Times New Roman" w:hAnsi="Times New Roman"/>
          <w:sz w:val="24"/>
          <w:szCs w:val="24"/>
          <w:lang w:val="sr-Cyrl-RS"/>
        </w:rPr>
        <w:t>119-25</w:t>
      </w:r>
    </w:p>
    <w:p w:rsidR="00BB3F40" w:rsidRDefault="0022230F" w:rsidP="00BB3F4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</w:t>
      </w:r>
      <w:r w:rsidR="00502F9C">
        <w:rPr>
          <w:rFonts w:ascii="Times New Roman" w:hAnsi="Times New Roman"/>
          <w:sz w:val="24"/>
          <w:szCs w:val="24"/>
        </w:rPr>
        <w:t>7</w:t>
      </w:r>
      <w:r w:rsidR="00BB3F40">
        <w:rPr>
          <w:rFonts w:ascii="Times New Roman" w:hAnsi="Times New Roman"/>
          <w:sz w:val="24"/>
          <w:szCs w:val="24"/>
        </w:rPr>
        <w:t>.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269F1">
        <w:rPr>
          <w:rFonts w:ascii="Times New Roman" w:hAnsi="Times New Roman"/>
          <w:sz w:val="24"/>
          <w:szCs w:val="24"/>
          <w:lang w:val="sr-Cyrl-RS"/>
        </w:rPr>
        <w:t>jul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02F9C">
        <w:rPr>
          <w:rFonts w:ascii="Times New Roman" w:hAnsi="Times New Roman"/>
          <w:sz w:val="24"/>
          <w:szCs w:val="24"/>
          <w:lang w:val="ru-RU"/>
        </w:rPr>
        <w:t>2025</w:t>
      </w:r>
      <w:r w:rsidR="00BB3F40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269F1">
        <w:rPr>
          <w:rFonts w:ascii="Times New Roman" w:hAnsi="Times New Roman"/>
          <w:sz w:val="24"/>
          <w:szCs w:val="24"/>
          <w:lang w:val="ru-RU"/>
        </w:rPr>
        <w:t>godine</w:t>
      </w:r>
    </w:p>
    <w:p w:rsidR="00BB3F40" w:rsidRDefault="002269F1" w:rsidP="00BB3F4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BB3F4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BB3F4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BB3F4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BB3F4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BB3F4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BB3F4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BB3F40" w:rsidRDefault="00BB3F40" w:rsidP="00BB3F40">
      <w:pPr>
        <w:pStyle w:val="NoSpacing"/>
        <w:rPr>
          <w:rFonts w:ascii="Times New Roman" w:hAnsi="Times New Roman"/>
          <w:sz w:val="24"/>
          <w:szCs w:val="24"/>
        </w:rPr>
      </w:pPr>
    </w:p>
    <w:p w:rsidR="00BB3F40" w:rsidRDefault="00BB3F40" w:rsidP="00BB3F4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B3F40" w:rsidRDefault="002269F1" w:rsidP="00BB3F4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ZAPISNIK</w:t>
      </w:r>
    </w:p>
    <w:p w:rsidR="00BB3F40" w:rsidRDefault="00502F9C" w:rsidP="00BB3F4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30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2269F1">
        <w:rPr>
          <w:rFonts w:ascii="Times New Roman" w:hAnsi="Times New Roman"/>
          <w:sz w:val="24"/>
          <w:szCs w:val="24"/>
          <w:lang w:val="sr-Cyrl-RS"/>
        </w:rPr>
        <w:t>SEDNICE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269F1">
        <w:rPr>
          <w:rFonts w:ascii="Times New Roman" w:hAnsi="Times New Roman"/>
          <w:sz w:val="24"/>
          <w:szCs w:val="24"/>
          <w:lang w:val="sr-Cyrl-RS"/>
        </w:rPr>
        <w:t>ODBORA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269F1">
        <w:rPr>
          <w:rFonts w:ascii="Times New Roman" w:hAnsi="Times New Roman"/>
          <w:sz w:val="24"/>
          <w:szCs w:val="24"/>
          <w:lang w:val="sr-Cyrl-RS"/>
        </w:rPr>
        <w:t>ZA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269F1">
        <w:rPr>
          <w:rFonts w:ascii="Times New Roman" w:hAnsi="Times New Roman"/>
          <w:sz w:val="24"/>
          <w:szCs w:val="24"/>
          <w:lang w:val="sr-Cyrl-RS"/>
        </w:rPr>
        <w:t>FINANSIJE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269F1">
        <w:rPr>
          <w:rFonts w:ascii="Times New Roman" w:hAnsi="Times New Roman"/>
          <w:sz w:val="24"/>
          <w:szCs w:val="24"/>
          <w:lang w:val="sr-Cyrl-RS"/>
        </w:rPr>
        <w:t>REPUBLIČKI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269F1">
        <w:rPr>
          <w:rFonts w:ascii="Times New Roman" w:hAnsi="Times New Roman"/>
          <w:sz w:val="24"/>
          <w:szCs w:val="24"/>
          <w:lang w:val="sr-Cyrl-RS"/>
        </w:rPr>
        <w:t>BUDžET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269F1">
        <w:rPr>
          <w:rFonts w:ascii="Times New Roman" w:hAnsi="Times New Roman"/>
          <w:sz w:val="24"/>
          <w:szCs w:val="24"/>
          <w:lang w:val="sr-Cyrl-RS"/>
        </w:rPr>
        <w:t>I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269F1">
        <w:rPr>
          <w:rFonts w:ascii="Times New Roman" w:hAnsi="Times New Roman"/>
          <w:sz w:val="24"/>
          <w:szCs w:val="24"/>
          <w:lang w:val="sr-Cyrl-RS"/>
        </w:rPr>
        <w:t>KONTROLU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269F1">
        <w:rPr>
          <w:rFonts w:ascii="Times New Roman" w:hAnsi="Times New Roman"/>
          <w:sz w:val="24"/>
          <w:szCs w:val="24"/>
          <w:lang w:val="sr-Cyrl-RS"/>
        </w:rPr>
        <w:t>TROŠENjA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269F1">
        <w:rPr>
          <w:rFonts w:ascii="Times New Roman" w:hAnsi="Times New Roman"/>
          <w:sz w:val="24"/>
          <w:szCs w:val="24"/>
          <w:lang w:val="sr-Cyrl-RS"/>
        </w:rPr>
        <w:t>JAVNIH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269F1">
        <w:rPr>
          <w:rFonts w:ascii="Times New Roman" w:hAnsi="Times New Roman"/>
          <w:sz w:val="24"/>
          <w:szCs w:val="24"/>
          <w:lang w:val="sr-Cyrl-RS"/>
        </w:rPr>
        <w:t>SREDSTAVA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269F1">
        <w:rPr>
          <w:rFonts w:ascii="Times New Roman" w:hAnsi="Times New Roman"/>
          <w:sz w:val="24"/>
          <w:szCs w:val="24"/>
          <w:lang w:val="sr-Cyrl-RS"/>
        </w:rPr>
        <w:t>ODRŽANE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B3F40">
        <w:rPr>
          <w:rFonts w:ascii="Times New Roman" w:hAnsi="Times New Roman"/>
          <w:sz w:val="24"/>
          <w:szCs w:val="24"/>
          <w:lang w:val="sr-Latn-RS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>7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2269F1">
        <w:rPr>
          <w:rFonts w:ascii="Times New Roman" w:hAnsi="Times New Roman"/>
          <w:sz w:val="24"/>
          <w:szCs w:val="24"/>
          <w:lang w:val="sr-Cyrl-RS"/>
        </w:rPr>
        <w:t>JULA</w:t>
      </w:r>
      <w:r>
        <w:rPr>
          <w:rFonts w:ascii="Times New Roman" w:hAnsi="Times New Roman"/>
          <w:sz w:val="24"/>
          <w:szCs w:val="24"/>
          <w:lang w:val="sr-Cyrl-RS"/>
        </w:rPr>
        <w:t xml:space="preserve"> 2025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2269F1">
        <w:rPr>
          <w:rFonts w:ascii="Times New Roman" w:hAnsi="Times New Roman"/>
          <w:sz w:val="24"/>
          <w:szCs w:val="24"/>
          <w:lang w:val="sr-Cyrl-RS"/>
        </w:rPr>
        <w:t>GODINE</w:t>
      </w:r>
    </w:p>
    <w:p w:rsidR="00BB3F40" w:rsidRDefault="00BB3F40" w:rsidP="00BB3F40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B3F40" w:rsidRDefault="00BB3F40" w:rsidP="00BB3F40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B3F40" w:rsidRDefault="002269F1" w:rsidP="00BB3F40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počela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1</w:t>
      </w:r>
      <w:r w:rsidR="00502F9C">
        <w:rPr>
          <w:rFonts w:ascii="Times New Roman" w:hAnsi="Times New Roman"/>
          <w:sz w:val="24"/>
          <w:szCs w:val="24"/>
          <w:lang w:val="sr-Cyrl-RS"/>
        </w:rPr>
        <w:t>1</w:t>
      </w:r>
      <w:r w:rsidR="00BB3F40">
        <w:rPr>
          <w:rFonts w:ascii="Times New Roman" w:hAnsi="Times New Roman"/>
          <w:sz w:val="24"/>
          <w:szCs w:val="24"/>
        </w:rPr>
        <w:t>,</w:t>
      </w:r>
      <w:r w:rsidR="00502F9C">
        <w:rPr>
          <w:rFonts w:ascii="Times New Roman" w:hAnsi="Times New Roman"/>
          <w:sz w:val="24"/>
          <w:szCs w:val="24"/>
          <w:lang w:val="sr-Cyrl-RS"/>
        </w:rPr>
        <w:t>0</w:t>
      </w:r>
      <w:r w:rsidR="0022230F">
        <w:rPr>
          <w:rFonts w:ascii="Times New Roman" w:hAnsi="Times New Roman"/>
          <w:sz w:val="24"/>
          <w:szCs w:val="24"/>
          <w:lang w:val="sr-Cyrl-RS"/>
        </w:rPr>
        <w:t>0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  <w:r w:rsidR="00BB3F40">
        <w:rPr>
          <w:rFonts w:ascii="Times New Roman" w:hAnsi="Times New Roman"/>
          <w:sz w:val="24"/>
          <w:szCs w:val="24"/>
          <w:lang w:val="sr-Cyrl-RS"/>
        </w:rPr>
        <w:t>.</w:t>
      </w:r>
    </w:p>
    <w:p w:rsidR="00BB3F40" w:rsidRDefault="002269F1" w:rsidP="00BB3F40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predsedavao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Arsić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BB3F40">
        <w:rPr>
          <w:rFonts w:ascii="Times New Roman" w:hAnsi="Times New Roman"/>
          <w:sz w:val="24"/>
          <w:szCs w:val="24"/>
          <w:lang w:val="sr-Cyrl-RS"/>
        </w:rPr>
        <w:t>.</w:t>
      </w:r>
    </w:p>
    <w:p w:rsidR="00CD4954" w:rsidRDefault="002269F1" w:rsidP="00BB3F40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CD4954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Beloica</w:t>
      </w:r>
      <w:r w:rsidR="00CD49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Martać</w:t>
      </w:r>
      <w:r w:rsidR="00CD49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CD495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Veinović</w:t>
      </w:r>
      <w:r w:rsidR="00CD49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Nevena</w:t>
      </w:r>
      <w:r w:rsidR="00CD495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Vujić</w:t>
      </w:r>
      <w:r w:rsidR="00CD49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Vojislav</w:t>
      </w:r>
      <w:r w:rsidR="00CD495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Davidovac</w:t>
      </w:r>
      <w:r w:rsidR="00CD49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Tijana</w:t>
      </w:r>
      <w:r w:rsidR="00CD4954">
        <w:rPr>
          <w:rFonts w:ascii="Times New Roman" w:hAnsi="Times New Roman"/>
          <w:sz w:val="24"/>
          <w:szCs w:val="24"/>
          <w:lang w:val="sr-Cyrl-RS"/>
        </w:rPr>
        <w:t xml:space="preserve"> , </w:t>
      </w:r>
      <w:r>
        <w:rPr>
          <w:rFonts w:ascii="Times New Roman" w:hAnsi="Times New Roman"/>
          <w:sz w:val="24"/>
          <w:szCs w:val="24"/>
          <w:lang w:val="sr-Cyrl-RS"/>
        </w:rPr>
        <w:t>Milijić</w:t>
      </w:r>
      <w:r w:rsidR="00CD49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Svetlana</w:t>
      </w:r>
      <w:r w:rsidR="00CD49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D49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Mihajlovski</w:t>
      </w:r>
      <w:r w:rsidR="00CD49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Ilo</w:t>
      </w:r>
      <w:r w:rsidR="00CD4954">
        <w:rPr>
          <w:rFonts w:ascii="Times New Roman" w:hAnsi="Times New Roman"/>
          <w:sz w:val="24"/>
          <w:szCs w:val="24"/>
          <w:lang w:val="sr-Cyrl-RS"/>
        </w:rPr>
        <w:t>.</w:t>
      </w:r>
    </w:p>
    <w:p w:rsidR="00BB3F40" w:rsidRDefault="002269F1" w:rsidP="00BB3F40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zamenici</w:t>
      </w:r>
      <w:r w:rsidR="00967F5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 w:rsidR="00967F5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Kitanović</w:t>
      </w:r>
      <w:r w:rsidR="00D01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Stefan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Krstić</w:t>
      </w:r>
      <w:r w:rsidR="00CD49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Nenada</w:t>
      </w:r>
      <w:r w:rsidR="0022230F"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Marković</w:t>
      </w:r>
      <w:r w:rsidR="00CD49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Uglješa</w:t>
      </w:r>
      <w:r w:rsidR="0022230F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22230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Bajatović</w:t>
      </w:r>
      <w:r w:rsidR="00CD49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Dušana</w:t>
      </w:r>
      <w:r w:rsidR="0022230F">
        <w:rPr>
          <w:rFonts w:ascii="Times New Roman" w:hAnsi="Times New Roman"/>
          <w:sz w:val="24"/>
          <w:szCs w:val="24"/>
          <w:lang w:val="sr-Cyrl-RS"/>
        </w:rPr>
        <w:t>).</w:t>
      </w:r>
    </w:p>
    <w:p w:rsidR="00BB3F40" w:rsidRPr="00967F5A" w:rsidRDefault="002269F1" w:rsidP="00967F5A">
      <w:pPr>
        <w:ind w:firstLine="720"/>
        <w:jc w:val="both"/>
        <w:rPr>
          <w:color w:val="000000" w:themeColor="text1"/>
          <w:lang w:val="sr-Cyrl-RS"/>
        </w:rPr>
      </w:pPr>
      <w:r>
        <w:rPr>
          <w:lang w:val="sr-Cyrl-RS"/>
        </w:rPr>
        <w:t>Sednici</w:t>
      </w:r>
      <w:r w:rsidR="00BB3F40">
        <w:rPr>
          <w:lang w:val="sr-Cyrl-RS"/>
        </w:rPr>
        <w:t xml:space="preserve"> </w:t>
      </w:r>
      <w:r>
        <w:rPr>
          <w:lang w:val="sr-Cyrl-RS"/>
        </w:rPr>
        <w:t>nisu</w:t>
      </w:r>
      <w:r w:rsidR="005308A4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5308A4">
        <w:rPr>
          <w:lang w:val="sr-Cyrl-RS"/>
        </w:rPr>
        <w:t xml:space="preserve"> </w:t>
      </w:r>
      <w:r>
        <w:rPr>
          <w:lang w:val="sr-Cyrl-RS"/>
        </w:rPr>
        <w:t>članovi</w:t>
      </w:r>
      <w:r w:rsidR="005308A4">
        <w:rPr>
          <w:lang w:val="sr-Cyrl-RS"/>
        </w:rPr>
        <w:t xml:space="preserve"> </w:t>
      </w:r>
      <w:r>
        <w:rPr>
          <w:lang w:val="sr-Cyrl-RS"/>
        </w:rPr>
        <w:t>Odbora</w:t>
      </w:r>
      <w:r w:rsidR="005308A4">
        <w:rPr>
          <w:lang w:val="sr-Cyrl-RS"/>
        </w:rPr>
        <w:t xml:space="preserve">: </w:t>
      </w:r>
      <w:r>
        <w:rPr>
          <w:lang w:val="sr-Cyrl-RS"/>
        </w:rPr>
        <w:t>Aleksić</w:t>
      </w:r>
      <w:r w:rsidR="005308A4">
        <w:rPr>
          <w:lang w:val="sr-Cyrl-RS"/>
        </w:rPr>
        <w:t xml:space="preserve"> </w:t>
      </w:r>
      <w:r>
        <w:rPr>
          <w:lang w:val="sr-Cyrl-RS"/>
        </w:rPr>
        <w:t>Miroslav</w:t>
      </w:r>
      <w:r w:rsidR="005308A4">
        <w:rPr>
          <w:lang w:val="sr-Cyrl-RS"/>
        </w:rPr>
        <w:t xml:space="preserve">, </w:t>
      </w:r>
      <w:r>
        <w:rPr>
          <w:lang w:val="sr-Cyrl-RS"/>
        </w:rPr>
        <w:t>Jelić</w:t>
      </w:r>
      <w:r w:rsidR="005308A4">
        <w:rPr>
          <w:lang w:val="sr-Cyrl-RS"/>
        </w:rPr>
        <w:t xml:space="preserve"> </w:t>
      </w:r>
      <w:r>
        <w:rPr>
          <w:lang w:val="sr-Cyrl-RS"/>
        </w:rPr>
        <w:t>Vladimir</w:t>
      </w:r>
      <w:r w:rsidR="005308A4">
        <w:rPr>
          <w:lang w:val="sr-Cyrl-RS"/>
        </w:rPr>
        <w:t>,</w:t>
      </w:r>
      <w:r w:rsidR="0022230F">
        <w:rPr>
          <w:lang w:val="sr-Cyrl-RS"/>
        </w:rPr>
        <w:t xml:space="preserve"> </w:t>
      </w:r>
      <w:r>
        <w:rPr>
          <w:lang w:val="sr-Cyrl-RS"/>
        </w:rPr>
        <w:t>Mitrović</w:t>
      </w:r>
      <w:r w:rsidR="005308A4">
        <w:rPr>
          <w:lang w:val="sr-Cyrl-RS"/>
        </w:rPr>
        <w:t xml:space="preserve"> </w:t>
      </w:r>
      <w:r>
        <w:rPr>
          <w:lang w:val="sr-Cyrl-RS"/>
        </w:rPr>
        <w:t>Peđa</w:t>
      </w:r>
      <w:r w:rsidR="005308A4">
        <w:rPr>
          <w:lang w:val="sr-Cyrl-RS"/>
        </w:rPr>
        <w:t xml:space="preserve">, </w:t>
      </w:r>
      <w:r>
        <w:rPr>
          <w:lang w:val="sr-Cyrl-RS"/>
        </w:rPr>
        <w:t>Mitrović</w:t>
      </w:r>
      <w:r w:rsidR="005308A4">
        <w:rPr>
          <w:lang w:val="sr-Cyrl-RS"/>
        </w:rPr>
        <w:t xml:space="preserve"> </w:t>
      </w:r>
      <w:r>
        <w:rPr>
          <w:lang w:val="sr-Cyrl-RS"/>
        </w:rPr>
        <w:t>Nenad</w:t>
      </w:r>
      <w:r w:rsidR="005308A4">
        <w:rPr>
          <w:lang w:val="sr-Cyrl-RS"/>
        </w:rPr>
        <w:t xml:space="preserve">, </w:t>
      </w:r>
      <w:r>
        <w:rPr>
          <w:lang w:val="sr-Cyrl-RS"/>
        </w:rPr>
        <w:t>Nikezić</w:t>
      </w:r>
      <w:r w:rsidR="005308A4">
        <w:rPr>
          <w:lang w:val="sr-Cyrl-RS"/>
        </w:rPr>
        <w:t xml:space="preserve"> </w:t>
      </w:r>
      <w:r>
        <w:rPr>
          <w:lang w:val="sr-Cyrl-RS"/>
        </w:rPr>
        <w:t>Dušan</w:t>
      </w:r>
      <w:r w:rsidR="005308A4">
        <w:rPr>
          <w:lang w:val="sr-Cyrl-RS"/>
        </w:rPr>
        <w:t xml:space="preserve">, </w:t>
      </w:r>
      <w:r>
        <w:rPr>
          <w:lang w:val="sr-Cyrl-RS"/>
        </w:rPr>
        <w:t>Pavlović</w:t>
      </w:r>
      <w:r w:rsidR="005308A4">
        <w:rPr>
          <w:lang w:val="sr-Cyrl-RS"/>
        </w:rPr>
        <w:t xml:space="preserve"> </w:t>
      </w:r>
      <w:r>
        <w:rPr>
          <w:lang w:val="sr-Cyrl-RS"/>
        </w:rPr>
        <w:t>Branko</w:t>
      </w:r>
      <w:r w:rsidR="005308A4">
        <w:rPr>
          <w:lang w:val="sr-Cyrl-RS"/>
        </w:rPr>
        <w:t xml:space="preserve">,  </w:t>
      </w:r>
      <w:r>
        <w:rPr>
          <w:lang w:val="sr-Cyrl-RS"/>
        </w:rPr>
        <w:t>Radosavljević</w:t>
      </w:r>
      <w:r w:rsidR="005308A4">
        <w:rPr>
          <w:lang w:val="sr-Cyrl-RS"/>
        </w:rPr>
        <w:t xml:space="preserve"> </w:t>
      </w:r>
      <w:r>
        <w:rPr>
          <w:lang w:val="sr-Cyrl-RS"/>
        </w:rPr>
        <w:t>Nikola</w:t>
      </w:r>
      <w:r w:rsidR="005308A4">
        <w:rPr>
          <w:lang w:val="sr-Cyrl-RS"/>
        </w:rPr>
        <w:t xml:space="preserve"> </w:t>
      </w:r>
      <w:r>
        <w:rPr>
          <w:lang w:val="sr-Cyrl-RS"/>
        </w:rPr>
        <w:t>i</w:t>
      </w:r>
      <w:r w:rsidR="005308A4">
        <w:rPr>
          <w:lang w:val="sr-Cyrl-RS"/>
        </w:rPr>
        <w:t xml:space="preserve"> </w:t>
      </w:r>
      <w:r>
        <w:rPr>
          <w:lang w:val="sr-Cyrl-RS"/>
        </w:rPr>
        <w:t>Ujhelji</w:t>
      </w:r>
      <w:r w:rsidR="005308A4">
        <w:rPr>
          <w:lang w:val="sr-Cyrl-RS"/>
        </w:rPr>
        <w:t xml:space="preserve"> </w:t>
      </w:r>
      <w:r>
        <w:rPr>
          <w:lang w:val="sr-Cyrl-RS"/>
        </w:rPr>
        <w:t>Akoš</w:t>
      </w:r>
      <w:r w:rsidR="005308A4">
        <w:rPr>
          <w:lang w:val="sr-Cyrl-RS"/>
        </w:rPr>
        <w:t xml:space="preserve">, </w:t>
      </w:r>
      <w:r>
        <w:rPr>
          <w:color w:val="000000" w:themeColor="text1"/>
          <w:lang w:val="sr-Cyrl-RS"/>
        </w:rPr>
        <w:t>niti</w:t>
      </w:r>
      <w:r w:rsidR="00967F5A" w:rsidRPr="0062376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njihovi</w:t>
      </w:r>
      <w:r w:rsidR="00967F5A" w:rsidRPr="0062376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zamenici</w:t>
      </w:r>
      <w:r w:rsidR="00967F5A" w:rsidRPr="0062376B">
        <w:rPr>
          <w:color w:val="000000" w:themeColor="text1"/>
          <w:lang w:val="sr-Cyrl-RS"/>
        </w:rPr>
        <w:t>.</w:t>
      </w:r>
    </w:p>
    <w:p w:rsidR="00BB3F40" w:rsidRPr="005933BF" w:rsidRDefault="002269F1" w:rsidP="00BB3F40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Sednici</w:t>
      </w:r>
      <w:r w:rsidR="00B43C28">
        <w:rPr>
          <w:lang w:val="sr-Cyrl-RS"/>
        </w:rPr>
        <w:t xml:space="preserve"> </w:t>
      </w:r>
      <w:r>
        <w:rPr>
          <w:lang w:val="sr-Cyrl-RS"/>
        </w:rPr>
        <w:t>su</w:t>
      </w:r>
      <w:r w:rsidR="00B43C28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B43C28">
        <w:rPr>
          <w:lang w:val="sr-Cyrl-RS"/>
        </w:rPr>
        <w:t xml:space="preserve">: </w:t>
      </w:r>
      <w:r>
        <w:t>Jorgovanka</w:t>
      </w:r>
      <w:r w:rsidR="00BB3F40">
        <w:t xml:space="preserve"> </w:t>
      </w:r>
      <w:r>
        <w:t>Tabaković</w:t>
      </w:r>
      <w:r w:rsidR="00BB3F40">
        <w:t xml:space="preserve">, </w:t>
      </w:r>
      <w:r>
        <w:t>guverner</w:t>
      </w:r>
      <w:r w:rsidR="00BB3F40">
        <w:t xml:space="preserve"> </w:t>
      </w:r>
      <w:r>
        <w:t>Narodne</w:t>
      </w:r>
      <w:r w:rsidR="00BB3F40">
        <w:t xml:space="preserve"> </w:t>
      </w:r>
      <w:r>
        <w:t>banke</w:t>
      </w:r>
      <w:r w:rsidR="00BB3F40">
        <w:t xml:space="preserve"> </w:t>
      </w:r>
      <w:r>
        <w:t>Srbije</w:t>
      </w:r>
      <w:r w:rsidR="00BB3F40">
        <w:t xml:space="preserve">, </w:t>
      </w:r>
      <w:r>
        <w:rPr>
          <w:lang w:val="sr-Cyrl-RS"/>
        </w:rPr>
        <w:t>Nikola</w:t>
      </w:r>
      <w:r w:rsidR="005933BF">
        <w:rPr>
          <w:lang w:val="sr-Cyrl-RS"/>
        </w:rPr>
        <w:t xml:space="preserve"> </w:t>
      </w:r>
      <w:r>
        <w:rPr>
          <w:lang w:val="sr-Cyrl-RS"/>
        </w:rPr>
        <w:t>Dragašević</w:t>
      </w:r>
      <w:r w:rsidR="00BB3F40">
        <w:t xml:space="preserve">, </w:t>
      </w:r>
      <w:r>
        <w:t>viceguverner</w:t>
      </w:r>
      <w:r w:rsidR="005933BF">
        <w:t xml:space="preserve">, </w:t>
      </w:r>
      <w:r>
        <w:t>Ana</w:t>
      </w:r>
      <w:r w:rsidR="005933BF">
        <w:t xml:space="preserve"> </w:t>
      </w:r>
      <w:r>
        <w:t>Ivković</w:t>
      </w:r>
      <w:r w:rsidR="005933BF">
        <w:t xml:space="preserve">, </w:t>
      </w:r>
      <w:r>
        <w:t>viceguverner</w:t>
      </w:r>
      <w:r w:rsidR="005933BF">
        <w:t xml:space="preserve">, </w:t>
      </w:r>
      <w:r>
        <w:rPr>
          <w:lang w:val="sr-Cyrl-RS"/>
        </w:rPr>
        <w:t>Ivan</w:t>
      </w:r>
      <w:r w:rsidR="005933BF">
        <w:rPr>
          <w:lang w:val="sr-Cyrl-RS"/>
        </w:rPr>
        <w:t xml:space="preserve"> </w:t>
      </w:r>
      <w:r>
        <w:rPr>
          <w:lang w:val="sr-Cyrl-RS"/>
        </w:rPr>
        <w:t>Nikolić</w:t>
      </w:r>
      <w:r w:rsidR="005933BF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5933BF">
        <w:rPr>
          <w:lang w:val="sr-Cyrl-RS"/>
        </w:rPr>
        <w:t xml:space="preserve"> </w:t>
      </w:r>
      <w:r>
        <w:rPr>
          <w:lang w:val="sr-Cyrl-RS"/>
        </w:rPr>
        <w:t>Saveta</w:t>
      </w:r>
      <w:r w:rsidR="005933BF">
        <w:rPr>
          <w:lang w:val="sr-Cyrl-RS"/>
        </w:rPr>
        <w:t xml:space="preserve"> </w:t>
      </w:r>
      <w:r>
        <w:rPr>
          <w:lang w:val="sr-Cyrl-RS"/>
        </w:rPr>
        <w:t>guvernera</w:t>
      </w:r>
      <w:r w:rsidR="00486B76">
        <w:rPr>
          <w:lang w:val="sr-Cyrl-RS"/>
        </w:rPr>
        <w:t xml:space="preserve">, </w:t>
      </w:r>
      <w:r>
        <w:rPr>
          <w:lang w:val="sr-Cyrl-RS"/>
        </w:rPr>
        <w:t>Darko</w:t>
      </w:r>
      <w:r w:rsidR="00486B76">
        <w:rPr>
          <w:lang w:val="sr-Cyrl-RS"/>
        </w:rPr>
        <w:t xml:space="preserve"> </w:t>
      </w:r>
      <w:r>
        <w:rPr>
          <w:lang w:val="sr-Cyrl-RS"/>
        </w:rPr>
        <w:t>Stamenković</w:t>
      </w:r>
      <w:r w:rsidR="00486B76">
        <w:rPr>
          <w:lang w:val="sr-Cyrl-RS"/>
        </w:rPr>
        <w:t xml:space="preserve">, </w:t>
      </w:r>
      <w:r>
        <w:rPr>
          <w:lang w:val="sr-Cyrl-RS"/>
        </w:rPr>
        <w:t>generalni</w:t>
      </w:r>
      <w:r w:rsidR="005933BF">
        <w:rPr>
          <w:lang w:val="sr-Cyrl-RS"/>
        </w:rPr>
        <w:t xml:space="preserve"> </w:t>
      </w:r>
      <w:r>
        <w:rPr>
          <w:lang w:val="sr-Cyrl-RS"/>
        </w:rPr>
        <w:t>direktor</w:t>
      </w:r>
      <w:r w:rsidR="005933BF">
        <w:rPr>
          <w:lang w:val="sr-Cyrl-RS"/>
        </w:rPr>
        <w:t xml:space="preserve"> </w:t>
      </w:r>
      <w:r>
        <w:rPr>
          <w:lang w:val="sr-Cyrl-RS"/>
        </w:rPr>
        <w:t>Sektora</w:t>
      </w:r>
      <w:r w:rsidR="005933BF">
        <w:rPr>
          <w:lang w:val="sr-Cyrl-RS"/>
        </w:rPr>
        <w:t xml:space="preserve"> </w:t>
      </w:r>
      <w:r>
        <w:rPr>
          <w:lang w:val="sr-Cyrl-RS"/>
        </w:rPr>
        <w:t>za</w:t>
      </w:r>
      <w:r w:rsidR="005933BF">
        <w:rPr>
          <w:lang w:val="sr-Cyrl-RS"/>
        </w:rPr>
        <w:t xml:space="preserve"> </w:t>
      </w:r>
      <w:r>
        <w:rPr>
          <w:lang w:val="sr-Cyrl-RS"/>
        </w:rPr>
        <w:t>kontrolu</w:t>
      </w:r>
      <w:r w:rsidR="005933BF">
        <w:rPr>
          <w:lang w:val="sr-Cyrl-RS"/>
        </w:rPr>
        <w:t xml:space="preserve"> </w:t>
      </w:r>
      <w:r>
        <w:rPr>
          <w:lang w:val="sr-Cyrl-RS"/>
        </w:rPr>
        <w:t>poslovanja</w:t>
      </w:r>
      <w:r w:rsidR="005933BF">
        <w:rPr>
          <w:lang w:val="sr-Cyrl-RS"/>
        </w:rPr>
        <w:t xml:space="preserve"> </w:t>
      </w:r>
      <w:r>
        <w:rPr>
          <w:lang w:val="sr-Cyrl-RS"/>
        </w:rPr>
        <w:t>banaka</w:t>
      </w:r>
      <w:r w:rsidR="005933BF">
        <w:rPr>
          <w:lang w:val="sr-Cyrl-RS"/>
        </w:rPr>
        <w:t xml:space="preserve">, </w:t>
      </w:r>
      <w:r>
        <w:rPr>
          <w:lang w:val="sr-Cyrl-RS"/>
        </w:rPr>
        <w:t>Nenad</w:t>
      </w:r>
      <w:r w:rsidR="005933BF">
        <w:rPr>
          <w:lang w:val="sr-Cyrl-RS"/>
        </w:rPr>
        <w:t xml:space="preserve"> </w:t>
      </w:r>
      <w:r>
        <w:rPr>
          <w:lang w:val="sr-Cyrl-RS"/>
        </w:rPr>
        <w:t>Petrović</w:t>
      </w:r>
      <w:r w:rsidR="005933BF">
        <w:rPr>
          <w:lang w:val="sr-Cyrl-RS"/>
        </w:rPr>
        <w:t xml:space="preserve">, </w:t>
      </w:r>
      <w:r>
        <w:rPr>
          <w:lang w:val="sr-Cyrl-RS"/>
        </w:rPr>
        <w:t>generalni</w:t>
      </w:r>
      <w:r w:rsidR="005933BF">
        <w:rPr>
          <w:lang w:val="sr-Cyrl-RS"/>
        </w:rPr>
        <w:t xml:space="preserve"> </w:t>
      </w:r>
      <w:r>
        <w:rPr>
          <w:lang w:val="sr-Cyrl-RS"/>
        </w:rPr>
        <w:t>direktor</w:t>
      </w:r>
      <w:r w:rsidR="00D01796">
        <w:rPr>
          <w:lang w:val="sr-Cyrl-RS"/>
        </w:rPr>
        <w:t xml:space="preserve"> </w:t>
      </w:r>
      <w:r>
        <w:rPr>
          <w:lang w:val="sr-Cyrl-RS"/>
        </w:rPr>
        <w:t>Sektora</w:t>
      </w:r>
      <w:r w:rsidR="00D01796">
        <w:rPr>
          <w:lang w:val="sr-Cyrl-RS"/>
        </w:rPr>
        <w:t xml:space="preserve"> </w:t>
      </w:r>
      <w:r>
        <w:rPr>
          <w:lang w:val="sr-Cyrl-RS"/>
        </w:rPr>
        <w:t>za</w:t>
      </w:r>
      <w:r w:rsidR="00D01796">
        <w:rPr>
          <w:lang w:val="sr-Cyrl-RS"/>
        </w:rPr>
        <w:t xml:space="preserve"> </w:t>
      </w:r>
      <w:r>
        <w:rPr>
          <w:lang w:val="sr-Cyrl-RS"/>
        </w:rPr>
        <w:t>platni</w:t>
      </w:r>
      <w:r w:rsidR="00D01796">
        <w:rPr>
          <w:lang w:val="sr-Cyrl-RS"/>
        </w:rPr>
        <w:t xml:space="preserve"> </w:t>
      </w:r>
      <w:r>
        <w:rPr>
          <w:lang w:val="sr-Cyrl-RS"/>
        </w:rPr>
        <w:t>sistem</w:t>
      </w:r>
      <w:r w:rsidR="00D01796">
        <w:rPr>
          <w:lang w:val="sr-Cyrl-RS"/>
        </w:rPr>
        <w:t xml:space="preserve">, </w:t>
      </w:r>
      <w:r>
        <w:rPr>
          <w:lang w:val="sr-Cyrl-RS"/>
        </w:rPr>
        <w:t>Mirjana</w:t>
      </w:r>
      <w:r w:rsidR="005933BF">
        <w:rPr>
          <w:lang w:val="sr-Cyrl-RS"/>
        </w:rPr>
        <w:t xml:space="preserve"> </w:t>
      </w:r>
      <w:r>
        <w:rPr>
          <w:lang w:val="sr-Cyrl-RS"/>
        </w:rPr>
        <w:t>Miletić</w:t>
      </w:r>
      <w:r w:rsidR="005933BF">
        <w:rPr>
          <w:lang w:val="sr-Cyrl-RS"/>
        </w:rPr>
        <w:t xml:space="preserve">, </w:t>
      </w:r>
      <w:r>
        <w:rPr>
          <w:lang w:val="sr-Cyrl-RS"/>
        </w:rPr>
        <w:t>zamenik</w:t>
      </w:r>
      <w:r w:rsidR="005933BF">
        <w:rPr>
          <w:lang w:val="sr-Cyrl-RS"/>
        </w:rPr>
        <w:t xml:space="preserve"> </w:t>
      </w:r>
      <w:r>
        <w:rPr>
          <w:lang w:val="sr-Cyrl-RS"/>
        </w:rPr>
        <w:t>generalnog</w:t>
      </w:r>
      <w:r w:rsidR="005933BF">
        <w:rPr>
          <w:lang w:val="sr-Cyrl-RS"/>
        </w:rPr>
        <w:t xml:space="preserve"> </w:t>
      </w:r>
      <w:r>
        <w:rPr>
          <w:lang w:val="sr-Cyrl-RS"/>
        </w:rPr>
        <w:t>direktora</w:t>
      </w:r>
      <w:r w:rsidR="005933BF">
        <w:rPr>
          <w:lang w:val="sr-Cyrl-RS"/>
        </w:rPr>
        <w:t xml:space="preserve"> </w:t>
      </w:r>
      <w:r>
        <w:rPr>
          <w:lang w:val="sr-Cyrl-RS"/>
        </w:rPr>
        <w:t>Sektora</w:t>
      </w:r>
      <w:r w:rsidR="005933BF">
        <w:rPr>
          <w:lang w:val="sr-Cyrl-RS"/>
        </w:rPr>
        <w:t xml:space="preserve"> </w:t>
      </w:r>
      <w:r>
        <w:rPr>
          <w:lang w:val="sr-Cyrl-RS"/>
        </w:rPr>
        <w:t>za</w:t>
      </w:r>
      <w:r w:rsidR="005933BF">
        <w:rPr>
          <w:lang w:val="sr-Cyrl-RS"/>
        </w:rPr>
        <w:t xml:space="preserve"> </w:t>
      </w:r>
      <w:r>
        <w:rPr>
          <w:lang w:val="sr-Cyrl-RS"/>
        </w:rPr>
        <w:t>ekonomska</w:t>
      </w:r>
      <w:r w:rsidR="005933BF">
        <w:rPr>
          <w:lang w:val="sr-Cyrl-RS"/>
        </w:rPr>
        <w:t xml:space="preserve"> </w:t>
      </w:r>
      <w:r>
        <w:rPr>
          <w:lang w:val="sr-Cyrl-RS"/>
        </w:rPr>
        <w:t>istraživanja</w:t>
      </w:r>
      <w:r w:rsidR="005933BF">
        <w:rPr>
          <w:lang w:val="sr-Cyrl-RS"/>
        </w:rPr>
        <w:t xml:space="preserve"> </w:t>
      </w:r>
      <w:r>
        <w:rPr>
          <w:lang w:val="sr-Cyrl-RS"/>
        </w:rPr>
        <w:t>i</w:t>
      </w:r>
      <w:r w:rsidR="005933BF">
        <w:rPr>
          <w:lang w:val="sr-Cyrl-RS"/>
        </w:rPr>
        <w:t xml:space="preserve"> </w:t>
      </w:r>
      <w:r>
        <w:rPr>
          <w:lang w:val="sr-Cyrl-RS"/>
        </w:rPr>
        <w:t>statistiku</w:t>
      </w:r>
      <w:r w:rsidR="005933BF">
        <w:rPr>
          <w:lang w:val="sr-Cyrl-RS"/>
        </w:rPr>
        <w:t xml:space="preserve">, </w:t>
      </w:r>
      <w:r>
        <w:rPr>
          <w:lang w:val="sr-Cyrl-RS"/>
        </w:rPr>
        <w:t>Jelena</w:t>
      </w:r>
      <w:r w:rsidR="005933BF">
        <w:rPr>
          <w:lang w:val="sr-Cyrl-RS"/>
        </w:rPr>
        <w:t xml:space="preserve"> </w:t>
      </w:r>
      <w:r>
        <w:rPr>
          <w:lang w:val="sr-Cyrl-RS"/>
        </w:rPr>
        <w:t>Stojanović</w:t>
      </w:r>
      <w:r w:rsidR="005933BF">
        <w:rPr>
          <w:lang w:val="sr-Cyrl-RS"/>
        </w:rPr>
        <w:t xml:space="preserve">, </w:t>
      </w:r>
      <w:r>
        <w:rPr>
          <w:lang w:val="sr-Cyrl-RS"/>
        </w:rPr>
        <w:t>generalni</w:t>
      </w:r>
      <w:r w:rsidR="005933BF">
        <w:rPr>
          <w:lang w:val="sr-Cyrl-RS"/>
        </w:rPr>
        <w:t xml:space="preserve"> </w:t>
      </w:r>
      <w:r>
        <w:rPr>
          <w:lang w:val="sr-Cyrl-RS"/>
        </w:rPr>
        <w:t>direkor</w:t>
      </w:r>
      <w:r w:rsidR="005933BF">
        <w:rPr>
          <w:lang w:val="sr-Cyrl-RS"/>
        </w:rPr>
        <w:t xml:space="preserve"> </w:t>
      </w:r>
      <w:r>
        <w:rPr>
          <w:lang w:val="sr-Cyrl-RS"/>
        </w:rPr>
        <w:t>Direkcije</w:t>
      </w:r>
      <w:r w:rsidR="00B43C28">
        <w:rPr>
          <w:lang w:val="sr-Cyrl-RS"/>
        </w:rPr>
        <w:t xml:space="preserve"> </w:t>
      </w:r>
      <w:r>
        <w:rPr>
          <w:lang w:val="sr-Cyrl-RS"/>
        </w:rPr>
        <w:t>za</w:t>
      </w:r>
      <w:r w:rsidR="00B43C28">
        <w:rPr>
          <w:lang w:val="sr-Cyrl-RS"/>
        </w:rPr>
        <w:t xml:space="preserve"> </w:t>
      </w:r>
      <w:r>
        <w:rPr>
          <w:lang w:val="sr-Cyrl-RS"/>
        </w:rPr>
        <w:t>računovodstvo</w:t>
      </w:r>
      <w:r w:rsidR="00B43C28">
        <w:rPr>
          <w:lang w:val="sr-Cyrl-RS"/>
        </w:rPr>
        <w:t xml:space="preserve"> </w:t>
      </w:r>
      <w:r>
        <w:rPr>
          <w:lang w:val="sr-Cyrl-RS"/>
        </w:rPr>
        <w:t>i</w:t>
      </w:r>
      <w:r w:rsidR="00B43C28">
        <w:rPr>
          <w:lang w:val="sr-Cyrl-RS"/>
        </w:rPr>
        <w:t xml:space="preserve"> </w:t>
      </w:r>
      <w:r>
        <w:rPr>
          <w:lang w:val="sr-Cyrl-RS"/>
        </w:rPr>
        <w:t>finansije</w:t>
      </w:r>
      <w:r w:rsidR="00B43C28">
        <w:rPr>
          <w:lang w:val="sr-Cyrl-RS"/>
        </w:rPr>
        <w:t xml:space="preserve">, </w:t>
      </w:r>
      <w:r>
        <w:rPr>
          <w:lang w:val="sr-Cyrl-RS"/>
        </w:rPr>
        <w:t>Dejan</w:t>
      </w:r>
      <w:r w:rsidR="005933BF">
        <w:rPr>
          <w:lang w:val="sr-Cyrl-RS"/>
        </w:rPr>
        <w:t xml:space="preserve"> </w:t>
      </w:r>
      <w:r>
        <w:rPr>
          <w:lang w:val="sr-Cyrl-RS"/>
        </w:rPr>
        <w:t>Dević</w:t>
      </w:r>
      <w:r w:rsidR="005933BF">
        <w:rPr>
          <w:lang w:val="sr-Cyrl-RS"/>
        </w:rPr>
        <w:t xml:space="preserve">, </w:t>
      </w:r>
      <w:r>
        <w:rPr>
          <w:lang w:val="sr-Cyrl-RS"/>
        </w:rPr>
        <w:t>generalni</w:t>
      </w:r>
      <w:r w:rsidR="005933BF">
        <w:rPr>
          <w:lang w:val="sr-Cyrl-RS"/>
        </w:rPr>
        <w:t xml:space="preserve"> </w:t>
      </w:r>
      <w:r>
        <w:rPr>
          <w:lang w:val="sr-Cyrl-RS"/>
        </w:rPr>
        <w:t>direktor</w:t>
      </w:r>
      <w:r w:rsidR="005933BF">
        <w:rPr>
          <w:lang w:val="sr-Cyrl-RS"/>
        </w:rPr>
        <w:t xml:space="preserve"> </w:t>
      </w:r>
      <w:r>
        <w:rPr>
          <w:lang w:val="sr-Cyrl-RS"/>
        </w:rPr>
        <w:t>Direkcije</w:t>
      </w:r>
      <w:r w:rsidR="005933BF">
        <w:rPr>
          <w:lang w:val="sr-Cyrl-RS"/>
        </w:rPr>
        <w:t xml:space="preserve"> </w:t>
      </w:r>
      <w:r>
        <w:rPr>
          <w:lang w:val="sr-Cyrl-RS"/>
        </w:rPr>
        <w:t>za</w:t>
      </w:r>
      <w:r w:rsidR="005933BF">
        <w:rPr>
          <w:lang w:val="sr-Cyrl-RS"/>
        </w:rPr>
        <w:t xml:space="preserve"> </w:t>
      </w:r>
      <w:r>
        <w:rPr>
          <w:lang w:val="sr-Cyrl-RS"/>
        </w:rPr>
        <w:t>zakonodavno</w:t>
      </w:r>
      <w:r w:rsidR="005933BF">
        <w:rPr>
          <w:lang w:val="sr-Cyrl-RS"/>
        </w:rPr>
        <w:t>-</w:t>
      </w:r>
      <w:r>
        <w:rPr>
          <w:lang w:val="sr-Cyrl-RS"/>
        </w:rPr>
        <w:t>pravne</w:t>
      </w:r>
      <w:r w:rsidR="005933BF">
        <w:rPr>
          <w:lang w:val="sr-Cyrl-RS"/>
        </w:rPr>
        <w:t xml:space="preserve"> </w:t>
      </w:r>
      <w:r>
        <w:rPr>
          <w:lang w:val="sr-Cyrl-RS"/>
        </w:rPr>
        <w:t>poslove</w:t>
      </w:r>
      <w:r w:rsidR="005933BF">
        <w:rPr>
          <w:lang w:val="sr-Cyrl-RS"/>
        </w:rPr>
        <w:t xml:space="preserve">, </w:t>
      </w:r>
      <w:r>
        <w:rPr>
          <w:lang w:val="sr-Cyrl-RS"/>
        </w:rPr>
        <w:t>Tatjana</w:t>
      </w:r>
      <w:r w:rsidR="005933BF">
        <w:rPr>
          <w:lang w:val="sr-Cyrl-RS"/>
        </w:rPr>
        <w:t xml:space="preserve"> </w:t>
      </w:r>
      <w:r>
        <w:rPr>
          <w:lang w:val="sr-Cyrl-RS"/>
        </w:rPr>
        <w:t>Žuža</w:t>
      </w:r>
      <w:r w:rsidR="005933BF">
        <w:rPr>
          <w:lang w:val="sr-Cyrl-RS"/>
        </w:rPr>
        <w:t xml:space="preserve">, </w:t>
      </w:r>
      <w:r>
        <w:rPr>
          <w:lang w:val="sr-Cyrl-RS"/>
        </w:rPr>
        <w:t>viši</w:t>
      </w:r>
      <w:r w:rsidR="005933BF">
        <w:rPr>
          <w:lang w:val="sr-Cyrl-RS"/>
        </w:rPr>
        <w:t xml:space="preserve"> </w:t>
      </w:r>
      <w:r>
        <w:rPr>
          <w:lang w:val="sr-Cyrl-RS"/>
        </w:rPr>
        <w:t>savetnik</w:t>
      </w:r>
      <w:r w:rsidR="005933BF">
        <w:rPr>
          <w:lang w:val="sr-Cyrl-RS"/>
        </w:rPr>
        <w:t xml:space="preserve"> </w:t>
      </w:r>
      <w:r>
        <w:rPr>
          <w:lang w:val="sr-Cyrl-RS"/>
        </w:rPr>
        <w:t>za</w:t>
      </w:r>
      <w:r w:rsidR="005933BF">
        <w:rPr>
          <w:lang w:val="sr-Cyrl-RS"/>
        </w:rPr>
        <w:t xml:space="preserve"> </w:t>
      </w:r>
      <w:r>
        <w:rPr>
          <w:lang w:val="sr-Cyrl-RS"/>
        </w:rPr>
        <w:t>odnose</w:t>
      </w:r>
      <w:r w:rsidR="005933BF">
        <w:rPr>
          <w:lang w:val="sr-Cyrl-RS"/>
        </w:rPr>
        <w:t xml:space="preserve"> </w:t>
      </w:r>
      <w:r>
        <w:rPr>
          <w:lang w:val="sr-Cyrl-RS"/>
        </w:rPr>
        <w:t>sa</w:t>
      </w:r>
      <w:r w:rsidR="005933BF">
        <w:rPr>
          <w:lang w:val="sr-Cyrl-RS"/>
        </w:rPr>
        <w:t xml:space="preserve"> </w:t>
      </w:r>
      <w:r>
        <w:rPr>
          <w:lang w:val="sr-Cyrl-RS"/>
        </w:rPr>
        <w:t>državnim</w:t>
      </w:r>
      <w:r w:rsidR="005933BF">
        <w:rPr>
          <w:lang w:val="sr-Cyrl-RS"/>
        </w:rPr>
        <w:t xml:space="preserve"> </w:t>
      </w:r>
      <w:r>
        <w:rPr>
          <w:lang w:val="sr-Cyrl-RS"/>
        </w:rPr>
        <w:t>institucijama</w:t>
      </w:r>
      <w:r w:rsidR="005933BF">
        <w:rPr>
          <w:lang w:val="sr-Cyrl-RS"/>
        </w:rPr>
        <w:t xml:space="preserve">, </w:t>
      </w:r>
      <w:r>
        <w:rPr>
          <w:lang w:val="sr-Cyrl-RS"/>
        </w:rPr>
        <w:t>kao</w:t>
      </w:r>
      <w:r w:rsidR="005933BF">
        <w:rPr>
          <w:lang w:val="sr-Cyrl-RS"/>
        </w:rPr>
        <w:t xml:space="preserve"> </w:t>
      </w:r>
      <w:r>
        <w:rPr>
          <w:lang w:val="sr-Cyrl-RS"/>
        </w:rPr>
        <w:t>i</w:t>
      </w:r>
      <w:r w:rsidR="005933BF">
        <w:rPr>
          <w:lang w:val="sr-Cyrl-RS"/>
        </w:rPr>
        <w:t xml:space="preserve"> </w:t>
      </w:r>
      <w:r>
        <w:rPr>
          <w:lang w:val="sr-Cyrl-RS"/>
        </w:rPr>
        <w:t>predstavnici</w:t>
      </w:r>
      <w:r w:rsidR="005933BF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5933BF">
        <w:rPr>
          <w:lang w:val="sr-Cyrl-RS"/>
        </w:rPr>
        <w:t xml:space="preserve"> </w:t>
      </w:r>
      <w:r>
        <w:rPr>
          <w:lang w:val="sr-Cyrl-RS"/>
        </w:rPr>
        <w:t>finansija</w:t>
      </w:r>
      <w:r w:rsidR="005933BF">
        <w:rPr>
          <w:lang w:val="sr-Cyrl-RS"/>
        </w:rPr>
        <w:t xml:space="preserve">; </w:t>
      </w:r>
      <w:r>
        <w:rPr>
          <w:lang w:val="sr-Cyrl-RS"/>
        </w:rPr>
        <w:t>Saša</w:t>
      </w:r>
      <w:r w:rsidR="005933BF">
        <w:rPr>
          <w:lang w:val="sr-Cyrl-RS"/>
        </w:rPr>
        <w:t xml:space="preserve"> </w:t>
      </w:r>
      <w:r>
        <w:rPr>
          <w:lang w:val="sr-Cyrl-RS"/>
        </w:rPr>
        <w:t>Stevanović</w:t>
      </w:r>
      <w:r w:rsidR="005933BF">
        <w:rPr>
          <w:lang w:val="sr-Cyrl-RS"/>
        </w:rPr>
        <w:t xml:space="preserve">, </w:t>
      </w:r>
      <w:r>
        <w:rPr>
          <w:lang w:val="sr-Cyrl-RS"/>
        </w:rPr>
        <w:t>državni</w:t>
      </w:r>
      <w:r w:rsidR="005933BF">
        <w:rPr>
          <w:lang w:val="sr-Cyrl-RS"/>
        </w:rPr>
        <w:t xml:space="preserve"> </w:t>
      </w:r>
      <w:r>
        <w:rPr>
          <w:lang w:val="sr-Cyrl-RS"/>
        </w:rPr>
        <w:t>sekretar</w:t>
      </w:r>
      <w:r w:rsidR="005933BF">
        <w:rPr>
          <w:lang w:val="sr-Cyrl-RS"/>
        </w:rPr>
        <w:t xml:space="preserve">, </w:t>
      </w:r>
      <w:r>
        <w:rPr>
          <w:lang w:val="sr-Cyrl-RS"/>
        </w:rPr>
        <w:t>Milica</w:t>
      </w:r>
      <w:r w:rsidR="00486B76">
        <w:rPr>
          <w:lang w:val="sr-Cyrl-RS"/>
        </w:rPr>
        <w:t xml:space="preserve"> </w:t>
      </w:r>
      <w:r>
        <w:rPr>
          <w:lang w:val="sr-Cyrl-RS"/>
        </w:rPr>
        <w:t>Jovanović</w:t>
      </w:r>
      <w:r w:rsidR="00486B76">
        <w:rPr>
          <w:lang w:val="sr-Cyrl-RS"/>
        </w:rPr>
        <w:t xml:space="preserve">, </w:t>
      </w:r>
      <w:r>
        <w:rPr>
          <w:lang w:val="sr-Cyrl-RS"/>
        </w:rPr>
        <w:t>pomoćnik</w:t>
      </w:r>
      <w:r w:rsidR="00486B76">
        <w:rPr>
          <w:lang w:val="sr-Cyrl-RS"/>
        </w:rPr>
        <w:t xml:space="preserve"> </w:t>
      </w:r>
      <w:r>
        <w:rPr>
          <w:lang w:val="sr-Cyrl-RS"/>
        </w:rPr>
        <w:t>ministra</w:t>
      </w:r>
      <w:r w:rsidR="00486B76">
        <w:rPr>
          <w:lang w:val="sr-Cyrl-RS"/>
        </w:rPr>
        <w:t xml:space="preserve"> </w:t>
      </w:r>
      <w:r>
        <w:rPr>
          <w:lang w:val="sr-Cyrl-RS"/>
        </w:rPr>
        <w:t>i</w:t>
      </w:r>
      <w:r w:rsidR="00486B76">
        <w:rPr>
          <w:lang w:val="sr-Cyrl-RS"/>
        </w:rPr>
        <w:t xml:space="preserve"> </w:t>
      </w:r>
      <w:r>
        <w:rPr>
          <w:lang w:val="sr-Cyrl-RS"/>
        </w:rPr>
        <w:t>Ljubica</w:t>
      </w:r>
      <w:r w:rsidR="005933BF">
        <w:rPr>
          <w:lang w:val="sr-Cyrl-RS"/>
        </w:rPr>
        <w:t xml:space="preserve"> </w:t>
      </w:r>
      <w:r>
        <w:rPr>
          <w:lang w:val="sr-Cyrl-RS"/>
        </w:rPr>
        <w:t>Matić</w:t>
      </w:r>
      <w:r w:rsidR="005933BF">
        <w:rPr>
          <w:lang w:val="sr-Cyrl-RS"/>
        </w:rPr>
        <w:t xml:space="preserve"> </w:t>
      </w:r>
      <w:r>
        <w:rPr>
          <w:lang w:val="sr-Cyrl-RS"/>
        </w:rPr>
        <w:t>iz</w:t>
      </w:r>
      <w:r w:rsidR="005933BF">
        <w:rPr>
          <w:lang w:val="sr-Cyrl-RS"/>
        </w:rPr>
        <w:t xml:space="preserve"> </w:t>
      </w:r>
      <w:r>
        <w:rPr>
          <w:lang w:val="sr-Cyrl-RS"/>
        </w:rPr>
        <w:t>Sektora</w:t>
      </w:r>
      <w:r w:rsidR="005933BF">
        <w:rPr>
          <w:lang w:val="sr-Cyrl-RS"/>
        </w:rPr>
        <w:t xml:space="preserve"> </w:t>
      </w:r>
      <w:r>
        <w:rPr>
          <w:lang w:val="sr-Cyrl-RS"/>
        </w:rPr>
        <w:t>za</w:t>
      </w:r>
      <w:r w:rsidR="005933BF">
        <w:rPr>
          <w:lang w:val="sr-Cyrl-RS"/>
        </w:rPr>
        <w:t xml:space="preserve"> </w:t>
      </w:r>
      <w:r>
        <w:rPr>
          <w:lang w:val="sr-Cyrl-RS"/>
        </w:rPr>
        <w:t>makroekonomske</w:t>
      </w:r>
      <w:r w:rsidR="005933BF">
        <w:rPr>
          <w:lang w:val="sr-Cyrl-RS"/>
        </w:rPr>
        <w:t xml:space="preserve"> </w:t>
      </w:r>
      <w:r>
        <w:rPr>
          <w:lang w:val="sr-Cyrl-RS"/>
        </w:rPr>
        <w:t>i</w:t>
      </w:r>
      <w:r w:rsidR="005933BF">
        <w:rPr>
          <w:lang w:val="sr-Cyrl-RS"/>
        </w:rPr>
        <w:t xml:space="preserve"> </w:t>
      </w:r>
      <w:r>
        <w:rPr>
          <w:lang w:val="sr-Cyrl-RS"/>
        </w:rPr>
        <w:t>fiskalne</w:t>
      </w:r>
      <w:r w:rsidR="005933BF">
        <w:rPr>
          <w:lang w:val="sr-Cyrl-RS"/>
        </w:rPr>
        <w:t xml:space="preserve"> </w:t>
      </w:r>
      <w:r>
        <w:rPr>
          <w:lang w:val="sr-Cyrl-RS"/>
        </w:rPr>
        <w:t>analize</w:t>
      </w:r>
      <w:r w:rsidR="005933BF">
        <w:rPr>
          <w:lang w:val="sr-Cyrl-RS"/>
        </w:rPr>
        <w:t xml:space="preserve"> </w:t>
      </w:r>
      <w:r>
        <w:rPr>
          <w:lang w:val="sr-Cyrl-RS"/>
        </w:rPr>
        <w:t>i</w:t>
      </w:r>
      <w:r w:rsidR="005933BF">
        <w:rPr>
          <w:lang w:val="sr-Cyrl-RS"/>
        </w:rPr>
        <w:t xml:space="preserve"> </w:t>
      </w:r>
      <w:r>
        <w:rPr>
          <w:lang w:val="sr-Cyrl-RS"/>
        </w:rPr>
        <w:t>projekcije</w:t>
      </w:r>
      <w:r w:rsidR="005933BF">
        <w:rPr>
          <w:lang w:val="sr-Cyrl-RS"/>
        </w:rPr>
        <w:t>.</w:t>
      </w:r>
    </w:p>
    <w:p w:rsidR="00BB3F40" w:rsidRDefault="002269F1" w:rsidP="00BB3F40">
      <w:pPr>
        <w:ind w:firstLine="720"/>
        <w:jc w:val="both"/>
        <w:rPr>
          <w:lang w:val="sr-Cyrl-CS"/>
        </w:rPr>
      </w:pPr>
      <w:r>
        <w:rPr>
          <w:lang w:val="sr-Cyrl-RS"/>
        </w:rPr>
        <w:t>Na</w:t>
      </w:r>
      <w:r w:rsidR="00BB3F40">
        <w:rPr>
          <w:lang w:val="sr-Cyrl-RS"/>
        </w:rPr>
        <w:t xml:space="preserve"> </w:t>
      </w:r>
      <w:r>
        <w:rPr>
          <w:lang w:val="sr-Cyrl-RS"/>
        </w:rPr>
        <w:t>predlog</w:t>
      </w:r>
      <w:r w:rsidR="00BB3F40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BB3F40">
        <w:rPr>
          <w:lang w:val="sr-Cyrl-RS"/>
        </w:rPr>
        <w:t xml:space="preserve">, </w:t>
      </w:r>
      <w:r>
        <w:rPr>
          <w:lang w:val="sr-Cyrl-RS"/>
        </w:rPr>
        <w:t>Odbor</w:t>
      </w:r>
      <w:r w:rsidR="00BB3F40">
        <w:rPr>
          <w:lang w:val="sr-Cyrl-RS"/>
        </w:rPr>
        <w:t xml:space="preserve"> </w:t>
      </w:r>
      <w:r>
        <w:rPr>
          <w:lang w:val="sr-Cyrl-RS"/>
        </w:rPr>
        <w:t>je</w:t>
      </w:r>
      <w:r w:rsidR="00BB3F40">
        <w:rPr>
          <w:lang w:val="sr-Cyrl-RS"/>
        </w:rPr>
        <w:t xml:space="preserve"> </w:t>
      </w:r>
      <w:r>
        <w:rPr>
          <w:lang w:val="sr-Cyrl-RS"/>
        </w:rPr>
        <w:t>jednoglasno</w:t>
      </w:r>
      <w:r w:rsidR="00BB3F40">
        <w:rPr>
          <w:lang w:val="sr-Cyrl-RS"/>
        </w:rPr>
        <w:t xml:space="preserve"> (</w:t>
      </w:r>
      <w:r w:rsidR="007B72A5">
        <w:rPr>
          <w:lang w:val="sr-Cyrl-RS"/>
        </w:rPr>
        <w:t>9</w:t>
      </w:r>
      <w:r w:rsidR="00BB3F40">
        <w:rPr>
          <w:lang w:val="sr-Cyrl-RS"/>
        </w:rPr>
        <w:t xml:space="preserve"> </w:t>
      </w:r>
      <w:r>
        <w:rPr>
          <w:lang w:val="sr-Cyrl-RS"/>
        </w:rPr>
        <w:t>glasova</w:t>
      </w:r>
      <w:r w:rsidR="00986273">
        <w:rPr>
          <w:lang w:val="sr-Cyrl-RS"/>
        </w:rPr>
        <w:t xml:space="preserve"> </w:t>
      </w:r>
      <w:r>
        <w:rPr>
          <w:lang w:val="sr-Cyrl-RS"/>
        </w:rPr>
        <w:t>za</w:t>
      </w:r>
      <w:r w:rsidR="00BB3F40">
        <w:rPr>
          <w:lang w:val="sr-Cyrl-RS"/>
        </w:rPr>
        <w:t xml:space="preserve">) </w:t>
      </w:r>
      <w:r>
        <w:rPr>
          <w:lang w:val="sr-Cyrl-RS"/>
        </w:rPr>
        <w:t>utvrdio</w:t>
      </w:r>
      <w:r w:rsidR="00BB3F4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BB3F40" w:rsidRDefault="00BB3F40" w:rsidP="00BB3F4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B3F40" w:rsidRDefault="002269F1" w:rsidP="00BB3F40">
      <w:pPr>
        <w:jc w:val="center"/>
        <w:rPr>
          <w:lang w:val="sr-Cyrl-RS"/>
        </w:rPr>
      </w:pPr>
      <w:r>
        <w:rPr>
          <w:lang w:val="ru-RU"/>
        </w:rPr>
        <w:t>D</w:t>
      </w:r>
      <w:r w:rsidR="00BB3F40">
        <w:rPr>
          <w:lang w:val="ru-RU"/>
        </w:rPr>
        <w:t xml:space="preserve"> </w:t>
      </w:r>
      <w:r>
        <w:rPr>
          <w:lang w:val="ru-RU"/>
        </w:rPr>
        <w:t>n</w:t>
      </w:r>
      <w:r w:rsidR="00BB3F40">
        <w:rPr>
          <w:lang w:val="ru-RU"/>
        </w:rPr>
        <w:t xml:space="preserve"> </w:t>
      </w:r>
      <w:r>
        <w:rPr>
          <w:lang w:val="ru-RU"/>
        </w:rPr>
        <w:t>e</w:t>
      </w:r>
      <w:r w:rsidR="00BB3F40">
        <w:rPr>
          <w:lang w:val="ru-RU"/>
        </w:rPr>
        <w:t xml:space="preserve"> </w:t>
      </w:r>
      <w:r>
        <w:rPr>
          <w:lang w:val="ru-RU"/>
        </w:rPr>
        <w:t>v</w:t>
      </w:r>
      <w:r w:rsidR="00BB3F40">
        <w:rPr>
          <w:lang w:val="ru-RU"/>
        </w:rPr>
        <w:t xml:space="preserve"> </w:t>
      </w:r>
      <w:r>
        <w:rPr>
          <w:lang w:val="ru-RU"/>
        </w:rPr>
        <w:t>n</w:t>
      </w:r>
      <w:r w:rsidR="00BB3F40">
        <w:rPr>
          <w:lang w:val="ru-RU"/>
        </w:rPr>
        <w:t xml:space="preserve"> </w:t>
      </w:r>
      <w:r>
        <w:rPr>
          <w:lang w:val="ru-RU"/>
        </w:rPr>
        <w:t>i</w:t>
      </w:r>
      <w:r w:rsidR="00BB3F40">
        <w:rPr>
          <w:lang w:val="ru-RU"/>
        </w:rPr>
        <w:t xml:space="preserve">     </w:t>
      </w:r>
      <w:r>
        <w:rPr>
          <w:lang w:val="ru-RU"/>
        </w:rPr>
        <w:t>r</w:t>
      </w:r>
      <w:r w:rsidR="00BB3F40">
        <w:rPr>
          <w:lang w:val="ru-RU"/>
        </w:rPr>
        <w:t xml:space="preserve"> </w:t>
      </w:r>
      <w:r>
        <w:rPr>
          <w:lang w:val="ru-RU"/>
        </w:rPr>
        <w:t>e</w:t>
      </w:r>
      <w:r w:rsidR="00BB3F40">
        <w:rPr>
          <w:lang w:val="ru-RU"/>
        </w:rPr>
        <w:t xml:space="preserve"> </w:t>
      </w:r>
      <w:r>
        <w:rPr>
          <w:lang w:val="ru-RU"/>
        </w:rPr>
        <w:t>d</w:t>
      </w:r>
      <w:r w:rsidR="00BB3F40">
        <w:rPr>
          <w:lang w:val="ru-RU"/>
        </w:rPr>
        <w:t xml:space="preserve"> </w:t>
      </w:r>
      <w:r w:rsidR="00BB3F40">
        <w:t>:</w:t>
      </w:r>
    </w:p>
    <w:p w:rsidR="00BB3F40" w:rsidRDefault="00BB3F40" w:rsidP="00BB3F40">
      <w:pPr>
        <w:pStyle w:val="ListParagraph"/>
        <w:jc w:val="both"/>
        <w:rPr>
          <w:lang w:val="sr-Cyrl-RS"/>
        </w:rPr>
      </w:pPr>
    </w:p>
    <w:p w:rsidR="001E144E" w:rsidRDefault="00502F9C" w:rsidP="001E144E">
      <w:pPr>
        <w:pStyle w:val="ListParagraph"/>
        <w:spacing w:after="60"/>
        <w:ind w:left="0" w:firstLine="851"/>
        <w:jc w:val="both"/>
        <w:rPr>
          <w:lang w:val="sr-Cyrl-RS"/>
        </w:rPr>
      </w:pPr>
      <w:r>
        <w:rPr>
          <w:lang w:val="sr-Cyrl-RS"/>
        </w:rPr>
        <w:t xml:space="preserve">1. </w:t>
      </w:r>
      <w:r w:rsidR="002269F1">
        <w:t>Razmatranje</w:t>
      </w:r>
      <w:r w:rsidR="001E144E">
        <w:t xml:space="preserve"> </w:t>
      </w:r>
      <w:r w:rsidR="002269F1">
        <w:rPr>
          <w:lang w:val="sr-Cyrl-RS"/>
        </w:rPr>
        <w:t>Polugodišnjeg</w:t>
      </w:r>
      <w:r w:rsidR="001E144E">
        <w:rPr>
          <w:lang w:val="sr-Cyrl-RS"/>
        </w:rPr>
        <w:t xml:space="preserve"> </w:t>
      </w:r>
      <w:r w:rsidR="002269F1">
        <w:rPr>
          <w:lang w:val="sr-Cyrl-RS"/>
        </w:rPr>
        <w:t>izveštaja</w:t>
      </w:r>
      <w:r w:rsidR="001E144E">
        <w:rPr>
          <w:lang w:val="sr-Cyrl-RS"/>
        </w:rPr>
        <w:t xml:space="preserve"> </w:t>
      </w:r>
      <w:r w:rsidR="002269F1">
        <w:rPr>
          <w:lang w:val="sr-Cyrl-RS"/>
        </w:rPr>
        <w:t>o</w:t>
      </w:r>
      <w:r w:rsidR="001E144E">
        <w:rPr>
          <w:lang w:val="sr-Cyrl-RS"/>
        </w:rPr>
        <w:t xml:space="preserve"> </w:t>
      </w:r>
      <w:r w:rsidR="002269F1">
        <w:rPr>
          <w:lang w:val="sr-Cyrl-RS"/>
        </w:rPr>
        <w:t>monetarnoj</w:t>
      </w:r>
      <w:r w:rsidR="001E144E">
        <w:rPr>
          <w:lang w:val="sr-Cyrl-RS"/>
        </w:rPr>
        <w:t xml:space="preserve"> </w:t>
      </w:r>
      <w:r w:rsidR="002269F1">
        <w:rPr>
          <w:lang w:val="sr-Cyrl-RS"/>
        </w:rPr>
        <w:t>politici</w:t>
      </w:r>
      <w:r w:rsidR="001E144E">
        <w:rPr>
          <w:lang w:val="sr-Cyrl-RS"/>
        </w:rPr>
        <w:t xml:space="preserve"> (</w:t>
      </w:r>
      <w:r w:rsidR="002269F1">
        <w:rPr>
          <w:lang w:val="sr-Cyrl-RS"/>
        </w:rPr>
        <w:t>januar</w:t>
      </w:r>
      <w:r w:rsidR="001E144E">
        <w:rPr>
          <w:lang w:val="sr-Cyrl-RS"/>
        </w:rPr>
        <w:t>-</w:t>
      </w:r>
      <w:r w:rsidR="002269F1">
        <w:rPr>
          <w:lang w:val="sr-Cyrl-RS"/>
        </w:rPr>
        <w:t>jun</w:t>
      </w:r>
      <w:r w:rsidR="001E144E">
        <w:rPr>
          <w:lang w:val="sr-Cyrl-RS"/>
        </w:rPr>
        <w:t xml:space="preserve"> 2024), </w:t>
      </w:r>
      <w:r w:rsidR="002269F1">
        <w:rPr>
          <w:lang w:val="sr-Cyrl-RS"/>
        </w:rPr>
        <w:t>koji</w:t>
      </w:r>
      <w:r w:rsidR="001E144E">
        <w:rPr>
          <w:lang w:val="sr-Cyrl-RS"/>
        </w:rPr>
        <w:t xml:space="preserve"> </w:t>
      </w:r>
      <w:r w:rsidR="002269F1">
        <w:rPr>
          <w:lang w:val="sr-Cyrl-RS"/>
        </w:rPr>
        <w:t>je</w:t>
      </w:r>
      <w:r w:rsidR="001E144E">
        <w:rPr>
          <w:lang w:val="sr-Cyrl-RS"/>
        </w:rPr>
        <w:t xml:space="preserve"> </w:t>
      </w:r>
      <w:r w:rsidR="002269F1">
        <w:rPr>
          <w:lang w:val="sr-Cyrl-RS"/>
        </w:rPr>
        <w:t>podnela</w:t>
      </w:r>
      <w:r w:rsidR="001E144E">
        <w:rPr>
          <w:lang w:val="sr-Cyrl-RS"/>
        </w:rPr>
        <w:t xml:space="preserve"> </w:t>
      </w:r>
      <w:r w:rsidR="002269F1">
        <w:rPr>
          <w:lang w:val="sr-Cyrl-RS"/>
        </w:rPr>
        <w:t>Narodna</w:t>
      </w:r>
      <w:r w:rsidR="001E144E">
        <w:rPr>
          <w:lang w:val="sr-Cyrl-RS"/>
        </w:rPr>
        <w:t xml:space="preserve"> </w:t>
      </w:r>
      <w:r w:rsidR="002269F1">
        <w:rPr>
          <w:lang w:val="sr-Cyrl-RS"/>
        </w:rPr>
        <w:t>banka</w:t>
      </w:r>
      <w:r w:rsidR="001E144E"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 w:rsidR="001E144E">
        <w:t xml:space="preserve"> (</w:t>
      </w:r>
      <w:r w:rsidR="002269F1">
        <w:t>broj</w:t>
      </w:r>
      <w:r w:rsidR="001E144E">
        <w:t xml:space="preserve"> </w:t>
      </w:r>
      <w:r w:rsidR="001E144E">
        <w:rPr>
          <w:lang w:val="sr-Cyrl-RS"/>
        </w:rPr>
        <w:t>400-2243/24</w:t>
      </w:r>
      <w:r w:rsidR="001E144E">
        <w:t xml:space="preserve"> </w:t>
      </w:r>
      <w:r w:rsidR="002269F1">
        <w:t>od</w:t>
      </w:r>
      <w:r w:rsidR="001E144E">
        <w:t xml:space="preserve"> </w:t>
      </w:r>
      <w:r w:rsidR="001E144E">
        <w:rPr>
          <w:lang w:val="sr-Cyrl-RS"/>
        </w:rPr>
        <w:t xml:space="preserve">27. </w:t>
      </w:r>
      <w:r w:rsidR="002269F1">
        <w:rPr>
          <w:lang w:val="sr-Cyrl-RS"/>
        </w:rPr>
        <w:t>septembra</w:t>
      </w:r>
      <w:r w:rsidR="001E144E">
        <w:t xml:space="preserve"> 20</w:t>
      </w:r>
      <w:r w:rsidR="001E144E">
        <w:rPr>
          <w:lang w:val="sr-Cyrl-RS"/>
        </w:rPr>
        <w:t>24</w:t>
      </w:r>
      <w:r w:rsidR="001E144E">
        <w:t xml:space="preserve">. </w:t>
      </w:r>
      <w:r w:rsidR="002269F1">
        <w:t>godine</w:t>
      </w:r>
      <w:r w:rsidR="001E144E">
        <w:t>);</w:t>
      </w:r>
    </w:p>
    <w:p w:rsidR="001E144E" w:rsidRDefault="001E144E" w:rsidP="001E144E">
      <w:pPr>
        <w:pStyle w:val="ListParagraph"/>
        <w:spacing w:after="60"/>
        <w:ind w:left="0" w:firstLine="851"/>
        <w:jc w:val="both"/>
        <w:rPr>
          <w:lang w:val="sr-Cyrl-RS"/>
        </w:rPr>
      </w:pPr>
      <w:r>
        <w:rPr>
          <w:lang w:val="sr-Cyrl-RS"/>
        </w:rPr>
        <w:t xml:space="preserve">2. </w:t>
      </w:r>
      <w:r w:rsidR="002269F1">
        <w:t>Razmatranje</w:t>
      </w:r>
      <w:r>
        <w:t xml:space="preserve"> </w:t>
      </w:r>
      <w:r w:rsidR="002269F1">
        <w:rPr>
          <w:lang w:val="sr-Cyrl-RS"/>
        </w:rPr>
        <w:t>Programa</w:t>
      </w:r>
      <w:r>
        <w:rPr>
          <w:lang w:val="sr-Cyrl-RS"/>
        </w:rPr>
        <w:t xml:space="preserve"> </w:t>
      </w:r>
      <w:r w:rsidR="002269F1">
        <w:rPr>
          <w:lang w:val="sr-Cyrl-RS"/>
        </w:rPr>
        <w:t>monetarne</w:t>
      </w:r>
      <w:r>
        <w:rPr>
          <w:lang w:val="sr-Cyrl-RS"/>
        </w:rPr>
        <w:t xml:space="preserve"> </w:t>
      </w:r>
      <w:r w:rsidR="002269F1">
        <w:rPr>
          <w:lang w:val="sr-Cyrl-RS"/>
        </w:rPr>
        <w:t>politike</w:t>
      </w:r>
      <w:r>
        <w:rPr>
          <w:lang w:val="sr-Cyrl-RS"/>
        </w:rPr>
        <w:t xml:space="preserve"> </w:t>
      </w:r>
      <w:r w:rsidR="002269F1">
        <w:rPr>
          <w:lang w:val="sr-Cyrl-RS"/>
        </w:rPr>
        <w:t>Narodne</w:t>
      </w:r>
      <w:r>
        <w:rPr>
          <w:lang w:val="sr-Cyrl-RS"/>
        </w:rPr>
        <w:t xml:space="preserve"> </w:t>
      </w:r>
      <w:r w:rsidR="002269F1">
        <w:rPr>
          <w:lang w:val="sr-Cyrl-RS"/>
        </w:rPr>
        <w:t>banke</w:t>
      </w:r>
      <w:r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>
        <w:rPr>
          <w:lang w:val="sr-Cyrl-RS"/>
        </w:rPr>
        <w:t xml:space="preserve"> </w:t>
      </w:r>
      <w:r w:rsidR="002269F1">
        <w:rPr>
          <w:lang w:val="sr-Cyrl-RS"/>
        </w:rPr>
        <w:t>u</w:t>
      </w:r>
      <w:r>
        <w:rPr>
          <w:lang w:val="sr-Cyrl-RS"/>
        </w:rPr>
        <w:t xml:space="preserve"> 2025. </w:t>
      </w:r>
      <w:r w:rsidR="002269F1">
        <w:rPr>
          <w:lang w:val="sr-Cyrl-RS"/>
        </w:rPr>
        <w:t>godini</w:t>
      </w:r>
      <w:r>
        <w:rPr>
          <w:lang w:val="sr-Cyrl-RS"/>
        </w:rPr>
        <w:t xml:space="preserve">, </w:t>
      </w:r>
      <w:r w:rsidR="002269F1">
        <w:rPr>
          <w:lang w:val="sr-Cyrl-RS"/>
        </w:rPr>
        <w:t>koji</w:t>
      </w:r>
      <w:r>
        <w:rPr>
          <w:lang w:val="sr-Cyrl-RS"/>
        </w:rPr>
        <w:t xml:space="preserve"> </w:t>
      </w:r>
      <w:r w:rsidR="002269F1">
        <w:rPr>
          <w:lang w:val="sr-Cyrl-RS"/>
        </w:rPr>
        <w:t>je</w:t>
      </w:r>
      <w:r>
        <w:rPr>
          <w:lang w:val="sr-Cyrl-RS"/>
        </w:rPr>
        <w:t xml:space="preserve"> </w:t>
      </w:r>
      <w:r w:rsidR="002269F1">
        <w:rPr>
          <w:lang w:val="sr-Cyrl-RS"/>
        </w:rPr>
        <w:t>podnela</w:t>
      </w:r>
      <w:r>
        <w:rPr>
          <w:lang w:val="sr-Cyrl-RS"/>
        </w:rPr>
        <w:t xml:space="preserve"> </w:t>
      </w:r>
      <w:r w:rsidR="002269F1">
        <w:rPr>
          <w:lang w:val="sr-Cyrl-RS"/>
        </w:rPr>
        <w:t>Narodna</w:t>
      </w:r>
      <w:r>
        <w:rPr>
          <w:lang w:val="sr-Cyrl-RS"/>
        </w:rPr>
        <w:t xml:space="preserve"> </w:t>
      </w:r>
      <w:r w:rsidR="002269F1">
        <w:rPr>
          <w:lang w:val="sr-Cyrl-RS"/>
        </w:rPr>
        <w:t>banka</w:t>
      </w:r>
      <w:r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>
        <w:rPr>
          <w:lang w:val="sr-Cyrl-RS"/>
        </w:rPr>
        <w:t xml:space="preserve"> </w:t>
      </w:r>
      <w:r>
        <w:t>(</w:t>
      </w:r>
      <w:r w:rsidR="002269F1">
        <w:t>broj</w:t>
      </w:r>
      <w:r>
        <w:t xml:space="preserve"> </w:t>
      </w:r>
      <w:r>
        <w:rPr>
          <w:lang w:val="sr-Cyrl-RS"/>
        </w:rPr>
        <w:t>400-3011/24</w:t>
      </w:r>
      <w:r>
        <w:t xml:space="preserve"> </w:t>
      </w:r>
      <w:r w:rsidR="002269F1">
        <w:t>od</w:t>
      </w:r>
      <w:r>
        <w:t xml:space="preserve"> </w:t>
      </w:r>
      <w:r>
        <w:rPr>
          <w:lang w:val="sr-Cyrl-RS"/>
        </w:rPr>
        <w:t>13</w:t>
      </w:r>
      <w:r>
        <w:t xml:space="preserve">. </w:t>
      </w:r>
      <w:r w:rsidR="002269F1">
        <w:rPr>
          <w:lang w:val="sr-Cyrl-RS"/>
        </w:rPr>
        <w:t>decembra</w:t>
      </w:r>
      <w:r>
        <w:t xml:space="preserve"> 20</w:t>
      </w:r>
      <w:r>
        <w:rPr>
          <w:lang w:val="sr-Cyrl-RS"/>
        </w:rPr>
        <w:t>24</w:t>
      </w:r>
      <w:r>
        <w:t xml:space="preserve">. </w:t>
      </w:r>
      <w:r w:rsidR="002269F1">
        <w:rPr>
          <w:lang w:val="sr-Cyrl-RS"/>
        </w:rPr>
        <w:t>godine</w:t>
      </w:r>
      <w:r>
        <w:t>);</w:t>
      </w:r>
    </w:p>
    <w:p w:rsidR="001E144E" w:rsidRDefault="001E144E" w:rsidP="001E144E">
      <w:pPr>
        <w:pStyle w:val="ListParagraph"/>
        <w:spacing w:after="60"/>
        <w:ind w:left="0" w:firstLine="851"/>
        <w:jc w:val="both"/>
        <w:rPr>
          <w:lang w:val="sr-Cyrl-RS"/>
        </w:rPr>
      </w:pPr>
      <w:r>
        <w:rPr>
          <w:lang w:val="sr-Cyrl-RS"/>
        </w:rPr>
        <w:t xml:space="preserve">3. </w:t>
      </w:r>
      <w:r w:rsidR="002269F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2269F1">
        <w:rPr>
          <w:lang w:val="sr-Cyrl-RS"/>
        </w:rPr>
        <w:t>Izveštaja</w:t>
      </w:r>
      <w:r>
        <w:rPr>
          <w:lang w:val="sr-Cyrl-RS"/>
        </w:rPr>
        <w:t xml:space="preserve"> </w:t>
      </w:r>
      <w:r w:rsidR="002269F1">
        <w:rPr>
          <w:lang w:val="sr-Cyrl-RS"/>
        </w:rPr>
        <w:t>o</w:t>
      </w:r>
      <w:r>
        <w:rPr>
          <w:lang w:val="sr-Cyrl-RS"/>
        </w:rPr>
        <w:t xml:space="preserve"> </w:t>
      </w:r>
      <w:r w:rsidR="002269F1">
        <w:rPr>
          <w:lang w:val="sr-Cyrl-RS"/>
        </w:rPr>
        <w:t>radu</w:t>
      </w:r>
      <w:r>
        <w:rPr>
          <w:lang w:val="sr-Cyrl-RS"/>
        </w:rPr>
        <w:t xml:space="preserve"> </w:t>
      </w:r>
      <w:r w:rsidR="002269F1">
        <w:rPr>
          <w:lang w:val="sr-Cyrl-RS"/>
        </w:rPr>
        <w:t>Saveta</w:t>
      </w:r>
      <w:r>
        <w:rPr>
          <w:lang w:val="sr-Cyrl-RS"/>
        </w:rPr>
        <w:t xml:space="preserve"> </w:t>
      </w:r>
      <w:r w:rsidR="002269F1">
        <w:rPr>
          <w:lang w:val="sr-Cyrl-RS"/>
        </w:rPr>
        <w:t>guvernera</w:t>
      </w:r>
      <w:r>
        <w:rPr>
          <w:lang w:val="sr-Cyrl-RS"/>
        </w:rPr>
        <w:t xml:space="preserve"> </w:t>
      </w:r>
      <w:r w:rsidR="002269F1">
        <w:rPr>
          <w:lang w:val="sr-Cyrl-RS"/>
        </w:rPr>
        <w:t>Narodne</w:t>
      </w:r>
      <w:r>
        <w:rPr>
          <w:lang w:val="sr-Cyrl-RS"/>
        </w:rPr>
        <w:t xml:space="preserve"> </w:t>
      </w:r>
      <w:r w:rsidR="002269F1">
        <w:rPr>
          <w:lang w:val="sr-Cyrl-RS"/>
        </w:rPr>
        <w:t>banke</w:t>
      </w:r>
      <w:r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>
        <w:rPr>
          <w:lang w:val="sr-Cyrl-RS"/>
        </w:rPr>
        <w:t xml:space="preserve"> </w:t>
      </w:r>
      <w:r w:rsidR="002269F1">
        <w:rPr>
          <w:lang w:val="sr-Cyrl-RS"/>
        </w:rPr>
        <w:t>za</w:t>
      </w:r>
      <w:r>
        <w:rPr>
          <w:lang w:val="sr-Cyrl-RS"/>
        </w:rPr>
        <w:t xml:space="preserve"> </w:t>
      </w:r>
      <w:r w:rsidR="002269F1">
        <w:rPr>
          <w:lang w:val="sr-Cyrl-RS"/>
        </w:rPr>
        <w:t>period</w:t>
      </w:r>
      <w:r>
        <w:rPr>
          <w:lang w:val="sr-Cyrl-RS"/>
        </w:rPr>
        <w:t xml:space="preserve"> 1. </w:t>
      </w:r>
      <w:r w:rsidR="002269F1">
        <w:rPr>
          <w:lang w:val="sr-Cyrl-RS"/>
        </w:rPr>
        <w:t>januar</w:t>
      </w:r>
      <w:r>
        <w:rPr>
          <w:lang w:val="sr-Cyrl-RS"/>
        </w:rPr>
        <w:t xml:space="preserve"> </w:t>
      </w:r>
      <w:r>
        <w:t>-</w:t>
      </w:r>
      <w:r>
        <w:rPr>
          <w:lang w:val="sr-Cyrl-RS"/>
        </w:rPr>
        <w:t xml:space="preserve"> 30. </w:t>
      </w:r>
      <w:r w:rsidR="002269F1">
        <w:rPr>
          <w:lang w:val="sr-Cyrl-RS"/>
        </w:rPr>
        <w:t>jun</w:t>
      </w:r>
      <w:r>
        <w:rPr>
          <w:lang w:val="sr-Cyrl-RS"/>
        </w:rPr>
        <w:t xml:space="preserve"> 2024. </w:t>
      </w:r>
      <w:r w:rsidR="002269F1">
        <w:rPr>
          <w:lang w:val="sr-Cyrl-RS"/>
        </w:rPr>
        <w:t>godine</w:t>
      </w:r>
      <w:r>
        <w:rPr>
          <w:lang w:val="sr-Cyrl-RS"/>
        </w:rPr>
        <w:t xml:space="preserve">, </w:t>
      </w:r>
      <w:r w:rsidR="002269F1">
        <w:rPr>
          <w:lang w:val="sr-Cyrl-RS"/>
        </w:rPr>
        <w:t>koji</w:t>
      </w:r>
      <w:r>
        <w:rPr>
          <w:lang w:val="sr-Cyrl-RS"/>
        </w:rPr>
        <w:t xml:space="preserve"> </w:t>
      </w:r>
      <w:r w:rsidR="002269F1">
        <w:rPr>
          <w:lang w:val="sr-Cyrl-RS"/>
        </w:rPr>
        <w:t>je</w:t>
      </w:r>
      <w:r>
        <w:rPr>
          <w:lang w:val="sr-Cyrl-RS"/>
        </w:rPr>
        <w:t xml:space="preserve"> </w:t>
      </w:r>
      <w:r w:rsidR="002269F1">
        <w:rPr>
          <w:lang w:val="sr-Cyrl-RS"/>
        </w:rPr>
        <w:t>podneo</w:t>
      </w:r>
      <w:r>
        <w:rPr>
          <w:lang w:val="sr-Cyrl-RS"/>
        </w:rPr>
        <w:t xml:space="preserve"> </w:t>
      </w:r>
      <w:r w:rsidR="002269F1">
        <w:rPr>
          <w:lang w:val="sr-Cyrl-RS"/>
        </w:rPr>
        <w:t>Savet</w:t>
      </w:r>
      <w:r>
        <w:rPr>
          <w:lang w:val="sr-Cyrl-RS"/>
        </w:rPr>
        <w:t xml:space="preserve"> </w:t>
      </w:r>
      <w:r w:rsidR="002269F1">
        <w:rPr>
          <w:lang w:val="sr-Cyrl-RS"/>
        </w:rPr>
        <w:t>guvernera</w:t>
      </w:r>
      <w:r>
        <w:rPr>
          <w:lang w:val="sr-Cyrl-RS"/>
        </w:rPr>
        <w:t xml:space="preserve"> </w:t>
      </w:r>
      <w:r w:rsidR="002269F1">
        <w:rPr>
          <w:lang w:val="sr-Cyrl-RS"/>
        </w:rPr>
        <w:t>Narodne</w:t>
      </w:r>
      <w:r>
        <w:rPr>
          <w:lang w:val="sr-Cyrl-RS"/>
        </w:rPr>
        <w:t xml:space="preserve"> </w:t>
      </w:r>
      <w:r w:rsidR="002269F1">
        <w:rPr>
          <w:lang w:val="sr-Cyrl-RS"/>
        </w:rPr>
        <w:t>banke</w:t>
      </w:r>
      <w:r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>
        <w:rPr>
          <w:lang w:val="sr-Cyrl-RS"/>
        </w:rPr>
        <w:t xml:space="preserve"> (</w:t>
      </w:r>
      <w:r w:rsidR="002269F1">
        <w:rPr>
          <w:lang w:val="sr-Cyrl-RS"/>
        </w:rPr>
        <w:t>broj</w:t>
      </w:r>
      <w:r>
        <w:rPr>
          <w:lang w:val="sr-Cyrl-RS"/>
        </w:rPr>
        <w:t xml:space="preserve"> 400-764/25 </w:t>
      </w:r>
      <w:r w:rsidR="002269F1">
        <w:rPr>
          <w:lang w:val="sr-Cyrl-RS"/>
        </w:rPr>
        <w:t>od</w:t>
      </w:r>
      <w:r>
        <w:rPr>
          <w:lang w:val="sr-Cyrl-RS"/>
        </w:rPr>
        <w:t xml:space="preserve"> 23. </w:t>
      </w:r>
      <w:r w:rsidR="002269F1">
        <w:rPr>
          <w:lang w:val="sr-Cyrl-RS"/>
        </w:rPr>
        <w:t>aprila</w:t>
      </w:r>
      <w:r>
        <w:rPr>
          <w:lang w:val="sr-Cyrl-RS"/>
        </w:rPr>
        <w:t xml:space="preserve"> 2025. </w:t>
      </w:r>
      <w:r w:rsidR="002269F1">
        <w:rPr>
          <w:lang w:val="sr-Cyrl-RS"/>
        </w:rPr>
        <w:t>godine</w:t>
      </w:r>
      <w:r>
        <w:rPr>
          <w:lang w:val="sr-Cyrl-RS"/>
        </w:rPr>
        <w:t>);</w:t>
      </w:r>
    </w:p>
    <w:p w:rsidR="001E144E" w:rsidRDefault="001E144E" w:rsidP="001E144E">
      <w:pPr>
        <w:pStyle w:val="ListParagraph"/>
        <w:spacing w:after="60"/>
        <w:ind w:left="0" w:firstLine="851"/>
        <w:jc w:val="both"/>
        <w:rPr>
          <w:lang w:val="sr-Cyrl-RS"/>
        </w:rPr>
      </w:pPr>
      <w:r>
        <w:rPr>
          <w:lang w:val="sr-Cyrl-RS"/>
        </w:rPr>
        <w:t xml:space="preserve">4. </w:t>
      </w:r>
      <w:r w:rsidR="002269F1">
        <w:t>Razmatranje</w:t>
      </w:r>
      <w:r>
        <w:t xml:space="preserve"> </w:t>
      </w:r>
      <w:r w:rsidR="002269F1">
        <w:rPr>
          <w:lang w:val="sr-Cyrl-RS"/>
        </w:rPr>
        <w:t>Finansijskog</w:t>
      </w:r>
      <w:r>
        <w:rPr>
          <w:lang w:val="sr-Cyrl-RS"/>
        </w:rPr>
        <w:t xml:space="preserve"> </w:t>
      </w:r>
      <w:r w:rsidR="002269F1">
        <w:rPr>
          <w:lang w:val="sr-Cyrl-RS"/>
        </w:rPr>
        <w:t>plana</w:t>
      </w:r>
      <w:r>
        <w:rPr>
          <w:lang w:val="sr-Cyrl-RS"/>
        </w:rPr>
        <w:t xml:space="preserve"> </w:t>
      </w:r>
      <w:r w:rsidR="002269F1">
        <w:rPr>
          <w:lang w:val="sr-Cyrl-RS"/>
        </w:rPr>
        <w:t>Narodne</w:t>
      </w:r>
      <w:r>
        <w:rPr>
          <w:lang w:val="sr-Cyrl-RS"/>
        </w:rPr>
        <w:t xml:space="preserve"> </w:t>
      </w:r>
      <w:r w:rsidR="002269F1">
        <w:rPr>
          <w:lang w:val="sr-Cyrl-RS"/>
        </w:rPr>
        <w:t>banke</w:t>
      </w:r>
      <w:r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>
        <w:rPr>
          <w:lang w:val="sr-Cyrl-RS"/>
        </w:rPr>
        <w:t xml:space="preserve"> </w:t>
      </w:r>
      <w:r w:rsidR="002269F1">
        <w:rPr>
          <w:lang w:val="sr-Cyrl-RS"/>
        </w:rPr>
        <w:t>za</w:t>
      </w:r>
      <w:r>
        <w:rPr>
          <w:lang w:val="sr-Cyrl-RS"/>
        </w:rPr>
        <w:t xml:space="preserve"> 2025. </w:t>
      </w:r>
      <w:r w:rsidR="002269F1">
        <w:rPr>
          <w:lang w:val="sr-Cyrl-RS"/>
        </w:rPr>
        <w:t>godine</w:t>
      </w:r>
      <w:r>
        <w:rPr>
          <w:lang w:val="sr-Cyrl-RS"/>
        </w:rPr>
        <w:t xml:space="preserve">, </w:t>
      </w:r>
      <w:r w:rsidR="002269F1">
        <w:rPr>
          <w:lang w:val="sr-Cyrl-RS"/>
        </w:rPr>
        <w:t>koji</w:t>
      </w:r>
      <w:r>
        <w:rPr>
          <w:lang w:val="sr-Cyrl-RS"/>
        </w:rPr>
        <w:t xml:space="preserve"> </w:t>
      </w:r>
      <w:r w:rsidR="002269F1">
        <w:rPr>
          <w:lang w:val="sr-Cyrl-RS"/>
        </w:rPr>
        <w:t>je</w:t>
      </w:r>
      <w:r>
        <w:rPr>
          <w:lang w:val="sr-Cyrl-RS"/>
        </w:rPr>
        <w:t xml:space="preserve"> </w:t>
      </w:r>
      <w:r w:rsidR="002269F1">
        <w:rPr>
          <w:lang w:val="sr-Cyrl-RS"/>
        </w:rPr>
        <w:t>podnela</w:t>
      </w:r>
      <w:r>
        <w:rPr>
          <w:lang w:val="sr-Cyrl-RS"/>
        </w:rPr>
        <w:t xml:space="preserve"> </w:t>
      </w:r>
      <w:r w:rsidR="002269F1">
        <w:rPr>
          <w:lang w:val="sr-Cyrl-RS"/>
        </w:rPr>
        <w:t>Narodna</w:t>
      </w:r>
      <w:r>
        <w:rPr>
          <w:lang w:val="sr-Cyrl-RS"/>
        </w:rPr>
        <w:t xml:space="preserve"> </w:t>
      </w:r>
      <w:r w:rsidR="002269F1">
        <w:rPr>
          <w:lang w:val="sr-Cyrl-RS"/>
        </w:rPr>
        <w:t>banka</w:t>
      </w:r>
      <w:r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>
        <w:rPr>
          <w:lang w:val="sr-Cyrl-RS"/>
        </w:rPr>
        <w:t xml:space="preserve"> </w:t>
      </w:r>
      <w:r>
        <w:t>(</w:t>
      </w:r>
      <w:r w:rsidR="002269F1">
        <w:t>broj</w:t>
      </w:r>
      <w:r>
        <w:t xml:space="preserve"> </w:t>
      </w:r>
      <w:r w:rsidRPr="001E144E">
        <w:rPr>
          <w:rStyle w:val="Strong"/>
          <w:b w:val="0"/>
          <w:lang w:val="sr-Cyrl-RS"/>
        </w:rPr>
        <w:t>400</w:t>
      </w:r>
      <w:r w:rsidRPr="001E144E">
        <w:rPr>
          <w:rStyle w:val="Strong"/>
          <w:b w:val="0"/>
        </w:rPr>
        <w:t>-</w:t>
      </w:r>
      <w:r w:rsidRPr="001E144E">
        <w:rPr>
          <w:rStyle w:val="Strong"/>
          <w:b w:val="0"/>
          <w:lang w:val="sr-Cyrl-RS"/>
        </w:rPr>
        <w:t>766/25</w:t>
      </w:r>
      <w:r>
        <w:rPr>
          <w:rStyle w:val="Strong"/>
          <w:lang w:val="sr-Cyrl-RS"/>
        </w:rPr>
        <w:t xml:space="preserve"> </w:t>
      </w:r>
      <w:r w:rsidR="002269F1">
        <w:t>od</w:t>
      </w:r>
      <w:r>
        <w:t xml:space="preserve"> </w:t>
      </w:r>
      <w:r>
        <w:rPr>
          <w:lang w:val="sr-Cyrl-RS"/>
        </w:rPr>
        <w:t xml:space="preserve">23. </w:t>
      </w:r>
      <w:r w:rsidR="002269F1">
        <w:rPr>
          <w:lang w:val="sr-Cyrl-RS"/>
        </w:rPr>
        <w:t>aprila</w:t>
      </w:r>
      <w:r>
        <w:rPr>
          <w:lang w:val="sr-Cyrl-RS"/>
        </w:rPr>
        <w:t xml:space="preserve"> 2025</w:t>
      </w:r>
      <w:r>
        <w:t xml:space="preserve">. </w:t>
      </w:r>
      <w:r w:rsidR="002269F1">
        <w:rPr>
          <w:lang w:val="sr-Cyrl-RS"/>
        </w:rPr>
        <w:t>godine</w:t>
      </w:r>
      <w:r>
        <w:t>)</w:t>
      </w:r>
      <w:r>
        <w:rPr>
          <w:lang w:val="sr-Cyrl-RS"/>
        </w:rPr>
        <w:t>;</w:t>
      </w:r>
    </w:p>
    <w:p w:rsidR="001E144E" w:rsidRDefault="001E144E" w:rsidP="001E144E">
      <w:pPr>
        <w:pStyle w:val="ListParagraph"/>
        <w:spacing w:after="60"/>
        <w:ind w:left="0" w:firstLine="851"/>
        <w:jc w:val="both"/>
        <w:rPr>
          <w:lang w:val="sr-Cyrl-RS"/>
        </w:rPr>
      </w:pPr>
      <w:r>
        <w:rPr>
          <w:lang w:val="sr-Cyrl-RS"/>
        </w:rPr>
        <w:t xml:space="preserve">5. </w:t>
      </w:r>
      <w:r w:rsidR="002269F1">
        <w:t>Razmatranje</w:t>
      </w:r>
      <w:r>
        <w:t xml:space="preserve"> </w:t>
      </w:r>
      <w:r w:rsidR="002269F1">
        <w:rPr>
          <w:lang w:val="sr-Cyrl-RS"/>
        </w:rPr>
        <w:t>Finansijskih</w:t>
      </w:r>
      <w:r>
        <w:rPr>
          <w:lang w:val="sr-Cyrl-RS"/>
        </w:rPr>
        <w:t xml:space="preserve"> </w:t>
      </w:r>
      <w:r w:rsidR="002269F1">
        <w:rPr>
          <w:lang w:val="sr-Cyrl-RS"/>
        </w:rPr>
        <w:t>izveštaja</w:t>
      </w:r>
      <w:r>
        <w:rPr>
          <w:lang w:val="sr-Cyrl-RS"/>
        </w:rPr>
        <w:t xml:space="preserve"> </w:t>
      </w:r>
      <w:r w:rsidR="002269F1">
        <w:rPr>
          <w:lang w:val="sr-Cyrl-RS"/>
        </w:rPr>
        <w:t>Narodne</w:t>
      </w:r>
      <w:r>
        <w:rPr>
          <w:lang w:val="sr-Cyrl-RS"/>
        </w:rPr>
        <w:t xml:space="preserve"> </w:t>
      </w:r>
      <w:r w:rsidR="002269F1">
        <w:rPr>
          <w:lang w:val="sr-Cyrl-RS"/>
        </w:rPr>
        <w:t>banke</w:t>
      </w:r>
      <w:r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>
        <w:rPr>
          <w:lang w:val="sr-Cyrl-RS"/>
        </w:rPr>
        <w:t xml:space="preserve"> </w:t>
      </w:r>
      <w:r w:rsidR="002269F1">
        <w:rPr>
          <w:lang w:val="sr-Cyrl-RS"/>
        </w:rPr>
        <w:t>za</w:t>
      </w:r>
      <w:r>
        <w:rPr>
          <w:lang w:val="sr-Cyrl-RS"/>
        </w:rPr>
        <w:t xml:space="preserve"> 2023. </w:t>
      </w:r>
      <w:r w:rsidR="002269F1">
        <w:rPr>
          <w:lang w:val="sr-Cyrl-RS"/>
        </w:rPr>
        <w:t>godine</w:t>
      </w:r>
      <w:r>
        <w:rPr>
          <w:lang w:val="sr-Cyrl-RS"/>
        </w:rPr>
        <w:t xml:space="preserve">, </w:t>
      </w:r>
      <w:r w:rsidR="002269F1">
        <w:rPr>
          <w:lang w:val="sr-Cyrl-RS"/>
        </w:rPr>
        <w:t>sa</w:t>
      </w:r>
      <w:r>
        <w:rPr>
          <w:lang w:val="sr-Cyrl-RS"/>
        </w:rPr>
        <w:t xml:space="preserve"> </w:t>
      </w:r>
      <w:r w:rsidR="002269F1">
        <w:rPr>
          <w:lang w:val="sr-Cyrl-RS"/>
        </w:rPr>
        <w:t>izveštajem</w:t>
      </w:r>
      <w:r>
        <w:rPr>
          <w:lang w:val="sr-Cyrl-RS"/>
        </w:rPr>
        <w:t xml:space="preserve"> </w:t>
      </w:r>
      <w:r w:rsidR="002269F1">
        <w:rPr>
          <w:lang w:val="sr-Cyrl-RS"/>
        </w:rPr>
        <w:t>ovlašćenog</w:t>
      </w:r>
      <w:r>
        <w:rPr>
          <w:lang w:val="sr-Cyrl-RS"/>
        </w:rPr>
        <w:t xml:space="preserve"> </w:t>
      </w:r>
      <w:r w:rsidR="002269F1">
        <w:rPr>
          <w:lang w:val="sr-Cyrl-RS"/>
        </w:rPr>
        <w:t>revizora</w:t>
      </w:r>
      <w:r>
        <w:rPr>
          <w:lang w:val="sr-Cyrl-RS"/>
        </w:rPr>
        <w:t xml:space="preserve">, </w:t>
      </w:r>
      <w:r w:rsidR="002269F1">
        <w:rPr>
          <w:lang w:val="sr-Cyrl-RS"/>
        </w:rPr>
        <w:t>koji</w:t>
      </w:r>
      <w:r>
        <w:rPr>
          <w:lang w:val="sr-Cyrl-RS"/>
        </w:rPr>
        <w:t xml:space="preserve"> </w:t>
      </w:r>
      <w:r w:rsidR="002269F1">
        <w:rPr>
          <w:lang w:val="sr-Cyrl-RS"/>
        </w:rPr>
        <w:t>je</w:t>
      </w:r>
      <w:r>
        <w:rPr>
          <w:lang w:val="sr-Cyrl-RS"/>
        </w:rPr>
        <w:t xml:space="preserve"> </w:t>
      </w:r>
      <w:r w:rsidR="002269F1">
        <w:rPr>
          <w:lang w:val="sr-Cyrl-RS"/>
        </w:rPr>
        <w:t>podneo</w:t>
      </w:r>
      <w:r>
        <w:rPr>
          <w:lang w:val="sr-Cyrl-RS"/>
        </w:rPr>
        <w:t xml:space="preserve"> </w:t>
      </w:r>
      <w:r w:rsidR="002269F1">
        <w:rPr>
          <w:lang w:val="sr-Cyrl-RS"/>
        </w:rPr>
        <w:t>Savet</w:t>
      </w:r>
      <w:r>
        <w:rPr>
          <w:lang w:val="sr-Cyrl-RS"/>
        </w:rPr>
        <w:t xml:space="preserve"> </w:t>
      </w:r>
      <w:r w:rsidR="002269F1">
        <w:rPr>
          <w:lang w:val="sr-Cyrl-RS"/>
        </w:rPr>
        <w:t>guvernera</w:t>
      </w:r>
      <w:r>
        <w:rPr>
          <w:lang w:val="sr-Cyrl-RS"/>
        </w:rPr>
        <w:t xml:space="preserve"> </w:t>
      </w:r>
      <w:r w:rsidR="002269F1">
        <w:rPr>
          <w:lang w:val="sr-Cyrl-RS"/>
        </w:rPr>
        <w:t>Narodne</w:t>
      </w:r>
      <w:r>
        <w:rPr>
          <w:lang w:val="sr-Cyrl-RS"/>
        </w:rPr>
        <w:t xml:space="preserve"> </w:t>
      </w:r>
      <w:r w:rsidR="002269F1">
        <w:rPr>
          <w:lang w:val="sr-Cyrl-RS"/>
        </w:rPr>
        <w:t>banke</w:t>
      </w:r>
      <w:r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>
        <w:rPr>
          <w:lang w:val="sr-Cyrl-RS"/>
        </w:rPr>
        <w:t xml:space="preserve"> </w:t>
      </w:r>
      <w:r>
        <w:t>(</w:t>
      </w:r>
      <w:r w:rsidR="002269F1">
        <w:t>broj</w:t>
      </w:r>
      <w:r>
        <w:t xml:space="preserve"> </w:t>
      </w:r>
      <w:r>
        <w:rPr>
          <w:lang w:val="sr-Cyrl-RS"/>
        </w:rPr>
        <w:t>400-767/25</w:t>
      </w:r>
      <w:r>
        <w:t xml:space="preserve"> </w:t>
      </w:r>
      <w:r w:rsidR="002269F1">
        <w:t>od</w:t>
      </w:r>
      <w:r>
        <w:t xml:space="preserve"> </w:t>
      </w:r>
      <w:r>
        <w:rPr>
          <w:lang w:val="sr-Cyrl-RS"/>
        </w:rPr>
        <w:t xml:space="preserve">23. </w:t>
      </w:r>
      <w:r w:rsidR="002269F1">
        <w:rPr>
          <w:lang w:val="sr-Cyrl-RS"/>
        </w:rPr>
        <w:t>aprila</w:t>
      </w:r>
      <w:r>
        <w:rPr>
          <w:lang w:val="sr-Cyrl-RS"/>
        </w:rPr>
        <w:t xml:space="preserve"> 2025. </w:t>
      </w:r>
      <w:r w:rsidR="002269F1">
        <w:rPr>
          <w:lang w:val="sr-Cyrl-RS"/>
        </w:rPr>
        <w:t>godine</w:t>
      </w:r>
      <w:r>
        <w:t>);</w:t>
      </w:r>
    </w:p>
    <w:p w:rsidR="001E144E" w:rsidRDefault="001E144E" w:rsidP="001E144E">
      <w:pPr>
        <w:pStyle w:val="ListParagraph"/>
        <w:spacing w:after="60"/>
        <w:ind w:left="0" w:firstLine="851"/>
        <w:jc w:val="both"/>
        <w:rPr>
          <w:lang w:val="sr-Cyrl-RS"/>
        </w:rPr>
      </w:pPr>
      <w:r>
        <w:rPr>
          <w:lang w:val="sr-Cyrl-RS"/>
        </w:rPr>
        <w:lastRenderedPageBreak/>
        <w:t xml:space="preserve">6. </w:t>
      </w:r>
      <w:r w:rsidR="002269F1">
        <w:t>Razmatranje</w:t>
      </w:r>
      <w:r>
        <w:t xml:space="preserve"> </w:t>
      </w:r>
      <w:r w:rsidR="002269F1">
        <w:rPr>
          <w:lang w:val="sr-Cyrl-RS"/>
        </w:rPr>
        <w:t>Finansijskih</w:t>
      </w:r>
      <w:r>
        <w:rPr>
          <w:lang w:val="sr-Cyrl-RS"/>
        </w:rPr>
        <w:t xml:space="preserve"> </w:t>
      </w:r>
      <w:r w:rsidR="002269F1">
        <w:rPr>
          <w:lang w:val="sr-Cyrl-RS"/>
        </w:rPr>
        <w:t>izveštaja</w:t>
      </w:r>
      <w:r>
        <w:rPr>
          <w:lang w:val="sr-Cyrl-RS"/>
        </w:rPr>
        <w:t xml:space="preserve"> </w:t>
      </w:r>
      <w:r w:rsidR="002269F1">
        <w:rPr>
          <w:lang w:val="sr-Cyrl-RS"/>
        </w:rPr>
        <w:t>Narodne</w:t>
      </w:r>
      <w:r>
        <w:rPr>
          <w:lang w:val="sr-Cyrl-RS"/>
        </w:rPr>
        <w:t xml:space="preserve"> </w:t>
      </w:r>
      <w:r w:rsidR="002269F1">
        <w:rPr>
          <w:lang w:val="sr-Cyrl-RS"/>
        </w:rPr>
        <w:t>banke</w:t>
      </w:r>
      <w:r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>
        <w:rPr>
          <w:lang w:val="sr-Cyrl-RS"/>
        </w:rPr>
        <w:t xml:space="preserve"> </w:t>
      </w:r>
      <w:r w:rsidR="002269F1">
        <w:rPr>
          <w:lang w:val="sr-Cyrl-RS"/>
        </w:rPr>
        <w:t>za</w:t>
      </w:r>
      <w:r>
        <w:rPr>
          <w:lang w:val="sr-Cyrl-RS"/>
        </w:rPr>
        <w:t xml:space="preserve"> 2024. </w:t>
      </w:r>
      <w:r w:rsidR="002269F1">
        <w:rPr>
          <w:lang w:val="sr-Cyrl-RS"/>
        </w:rPr>
        <w:t>godine</w:t>
      </w:r>
      <w:r>
        <w:rPr>
          <w:lang w:val="sr-Cyrl-RS"/>
        </w:rPr>
        <w:t xml:space="preserve">, </w:t>
      </w:r>
      <w:r w:rsidR="002269F1">
        <w:rPr>
          <w:lang w:val="sr-Cyrl-RS"/>
        </w:rPr>
        <w:t>sa</w:t>
      </w:r>
      <w:r>
        <w:rPr>
          <w:lang w:val="sr-Cyrl-RS"/>
        </w:rPr>
        <w:t xml:space="preserve"> </w:t>
      </w:r>
      <w:r w:rsidR="002269F1">
        <w:rPr>
          <w:lang w:val="sr-Cyrl-RS"/>
        </w:rPr>
        <w:t>izveštajem</w:t>
      </w:r>
      <w:r>
        <w:rPr>
          <w:lang w:val="sr-Cyrl-RS"/>
        </w:rPr>
        <w:t xml:space="preserve"> </w:t>
      </w:r>
      <w:r w:rsidR="002269F1">
        <w:rPr>
          <w:lang w:val="sr-Cyrl-RS"/>
        </w:rPr>
        <w:t>ovlašćenog</w:t>
      </w:r>
      <w:r>
        <w:rPr>
          <w:lang w:val="sr-Cyrl-RS"/>
        </w:rPr>
        <w:t xml:space="preserve"> </w:t>
      </w:r>
      <w:r w:rsidR="002269F1">
        <w:rPr>
          <w:lang w:val="sr-Cyrl-RS"/>
        </w:rPr>
        <w:t>revizora</w:t>
      </w:r>
      <w:r>
        <w:rPr>
          <w:lang w:val="sr-Cyrl-RS"/>
        </w:rPr>
        <w:t xml:space="preserve">, </w:t>
      </w:r>
      <w:r w:rsidR="002269F1">
        <w:rPr>
          <w:lang w:val="sr-Cyrl-RS"/>
        </w:rPr>
        <w:t>koji</w:t>
      </w:r>
      <w:r>
        <w:rPr>
          <w:lang w:val="sr-Cyrl-RS"/>
        </w:rPr>
        <w:t xml:space="preserve"> </w:t>
      </w:r>
      <w:r w:rsidR="002269F1">
        <w:rPr>
          <w:lang w:val="sr-Cyrl-RS"/>
        </w:rPr>
        <w:t>je</w:t>
      </w:r>
      <w:r>
        <w:rPr>
          <w:lang w:val="sr-Cyrl-RS"/>
        </w:rPr>
        <w:t xml:space="preserve"> </w:t>
      </w:r>
      <w:r w:rsidR="002269F1">
        <w:rPr>
          <w:lang w:val="sr-Cyrl-RS"/>
        </w:rPr>
        <w:t>podneo</w:t>
      </w:r>
      <w:r>
        <w:rPr>
          <w:lang w:val="sr-Cyrl-RS"/>
        </w:rPr>
        <w:t xml:space="preserve"> </w:t>
      </w:r>
      <w:r w:rsidR="002269F1">
        <w:rPr>
          <w:lang w:val="sr-Cyrl-RS"/>
        </w:rPr>
        <w:t>Savet</w:t>
      </w:r>
      <w:r>
        <w:rPr>
          <w:lang w:val="sr-Cyrl-RS"/>
        </w:rPr>
        <w:t xml:space="preserve"> </w:t>
      </w:r>
      <w:r w:rsidR="002269F1">
        <w:rPr>
          <w:lang w:val="sr-Cyrl-RS"/>
        </w:rPr>
        <w:t>guvernera</w:t>
      </w:r>
      <w:r>
        <w:rPr>
          <w:lang w:val="sr-Cyrl-RS"/>
        </w:rPr>
        <w:t xml:space="preserve"> </w:t>
      </w:r>
      <w:r w:rsidR="002269F1">
        <w:rPr>
          <w:lang w:val="sr-Cyrl-RS"/>
        </w:rPr>
        <w:t>Narodne</w:t>
      </w:r>
      <w:r>
        <w:rPr>
          <w:lang w:val="sr-Cyrl-RS"/>
        </w:rPr>
        <w:t xml:space="preserve"> </w:t>
      </w:r>
      <w:r w:rsidR="002269F1">
        <w:rPr>
          <w:lang w:val="sr-Cyrl-RS"/>
        </w:rPr>
        <w:t>banke</w:t>
      </w:r>
      <w:r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>
        <w:rPr>
          <w:lang w:val="sr-Cyrl-RS"/>
        </w:rPr>
        <w:t xml:space="preserve"> </w:t>
      </w:r>
      <w:r>
        <w:t>(</w:t>
      </w:r>
      <w:r w:rsidR="002269F1">
        <w:t>broj</w:t>
      </w:r>
      <w:r>
        <w:t xml:space="preserve"> </w:t>
      </w:r>
      <w:r>
        <w:rPr>
          <w:lang w:val="sr-Cyrl-RS"/>
        </w:rPr>
        <w:t>400-768/25</w:t>
      </w:r>
      <w:r>
        <w:t xml:space="preserve"> </w:t>
      </w:r>
      <w:r w:rsidR="002269F1">
        <w:t>od</w:t>
      </w:r>
      <w:r>
        <w:t xml:space="preserve"> </w:t>
      </w:r>
      <w:r>
        <w:rPr>
          <w:lang w:val="sr-Cyrl-RS"/>
        </w:rPr>
        <w:t xml:space="preserve">23. </w:t>
      </w:r>
      <w:r w:rsidR="002269F1">
        <w:rPr>
          <w:lang w:val="sr-Cyrl-RS"/>
        </w:rPr>
        <w:t>aprila</w:t>
      </w:r>
      <w:r>
        <w:rPr>
          <w:lang w:val="sr-Cyrl-RS"/>
        </w:rPr>
        <w:t xml:space="preserve"> 2025. </w:t>
      </w:r>
      <w:r w:rsidR="002269F1">
        <w:rPr>
          <w:lang w:val="sr-Cyrl-RS"/>
        </w:rPr>
        <w:t>godine</w:t>
      </w:r>
      <w:r>
        <w:t>);</w:t>
      </w:r>
    </w:p>
    <w:p w:rsidR="001E144E" w:rsidRDefault="001E144E" w:rsidP="001E144E">
      <w:pPr>
        <w:pStyle w:val="ListParagraph"/>
        <w:spacing w:after="60"/>
        <w:ind w:left="0" w:firstLine="851"/>
        <w:jc w:val="both"/>
        <w:rPr>
          <w:lang w:val="sr-Cyrl-RS"/>
        </w:rPr>
      </w:pPr>
      <w:r>
        <w:rPr>
          <w:lang w:val="sr-Cyrl-RS"/>
        </w:rPr>
        <w:t xml:space="preserve">7. </w:t>
      </w:r>
      <w:r w:rsidR="002269F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2269F1">
        <w:rPr>
          <w:lang w:val="sr-Cyrl-RS"/>
        </w:rPr>
        <w:t>Godišnjeg</w:t>
      </w:r>
      <w:r>
        <w:rPr>
          <w:lang w:val="sr-Cyrl-RS"/>
        </w:rPr>
        <w:t xml:space="preserve"> </w:t>
      </w:r>
      <w:r w:rsidR="002269F1">
        <w:rPr>
          <w:lang w:val="sr-Cyrl-RS"/>
        </w:rPr>
        <w:t>izveštaja</w:t>
      </w:r>
      <w:r>
        <w:rPr>
          <w:lang w:val="sr-Cyrl-RS"/>
        </w:rPr>
        <w:t xml:space="preserve"> </w:t>
      </w:r>
      <w:r w:rsidR="002269F1">
        <w:rPr>
          <w:lang w:val="sr-Cyrl-RS"/>
        </w:rPr>
        <w:t>o</w:t>
      </w:r>
      <w:r>
        <w:rPr>
          <w:lang w:val="sr-Cyrl-RS"/>
        </w:rPr>
        <w:t xml:space="preserve"> </w:t>
      </w:r>
      <w:r w:rsidR="002269F1">
        <w:rPr>
          <w:lang w:val="sr-Cyrl-RS"/>
        </w:rPr>
        <w:t>poslovanju</w:t>
      </w:r>
      <w:r>
        <w:rPr>
          <w:lang w:val="sr-Cyrl-RS"/>
        </w:rPr>
        <w:t xml:space="preserve"> </w:t>
      </w:r>
      <w:r w:rsidR="002269F1">
        <w:rPr>
          <w:lang w:val="sr-Cyrl-RS"/>
        </w:rPr>
        <w:t>i</w:t>
      </w:r>
      <w:r>
        <w:rPr>
          <w:lang w:val="sr-Cyrl-RS"/>
        </w:rPr>
        <w:t xml:space="preserve"> </w:t>
      </w:r>
      <w:r w:rsidR="002269F1">
        <w:rPr>
          <w:lang w:val="sr-Cyrl-RS"/>
        </w:rPr>
        <w:t>rezultatima</w:t>
      </w:r>
      <w:r>
        <w:rPr>
          <w:lang w:val="sr-Cyrl-RS"/>
        </w:rPr>
        <w:t xml:space="preserve"> </w:t>
      </w:r>
      <w:r w:rsidR="002269F1">
        <w:rPr>
          <w:lang w:val="sr-Cyrl-RS"/>
        </w:rPr>
        <w:t>rada</w:t>
      </w:r>
      <w:r>
        <w:rPr>
          <w:lang w:val="sr-Cyrl-RS"/>
        </w:rPr>
        <w:t xml:space="preserve"> </w:t>
      </w:r>
      <w:r w:rsidR="002269F1">
        <w:rPr>
          <w:lang w:val="sr-Cyrl-RS"/>
        </w:rPr>
        <w:t>za</w:t>
      </w:r>
      <w:r>
        <w:rPr>
          <w:lang w:val="sr-Cyrl-RS"/>
        </w:rPr>
        <w:t xml:space="preserve"> 2024. </w:t>
      </w:r>
      <w:r w:rsidR="002269F1">
        <w:rPr>
          <w:lang w:val="sr-Cyrl-RS"/>
        </w:rPr>
        <w:t>godinu</w:t>
      </w:r>
      <w:r>
        <w:rPr>
          <w:lang w:val="sr-Cyrl-RS"/>
        </w:rPr>
        <w:t xml:space="preserve">, </w:t>
      </w:r>
      <w:r w:rsidR="002269F1">
        <w:rPr>
          <w:lang w:val="sr-Cyrl-RS"/>
        </w:rPr>
        <w:t>koji</w:t>
      </w:r>
      <w:r>
        <w:rPr>
          <w:lang w:val="sr-Cyrl-RS"/>
        </w:rPr>
        <w:t xml:space="preserve"> </w:t>
      </w:r>
      <w:r w:rsidR="002269F1">
        <w:rPr>
          <w:lang w:val="sr-Cyrl-RS"/>
        </w:rPr>
        <w:t>je</w:t>
      </w:r>
      <w:r>
        <w:rPr>
          <w:lang w:val="sr-Cyrl-RS"/>
        </w:rPr>
        <w:t xml:space="preserve"> </w:t>
      </w:r>
      <w:r w:rsidR="002269F1">
        <w:rPr>
          <w:lang w:val="sr-Cyrl-RS"/>
        </w:rPr>
        <w:t>podnela</w:t>
      </w:r>
      <w:r>
        <w:rPr>
          <w:lang w:val="sr-Cyrl-RS"/>
        </w:rPr>
        <w:t xml:space="preserve"> </w:t>
      </w:r>
      <w:r w:rsidR="002269F1">
        <w:rPr>
          <w:lang w:val="sr-Cyrl-RS"/>
        </w:rPr>
        <w:t>Narodna</w:t>
      </w:r>
      <w:r>
        <w:rPr>
          <w:lang w:val="sr-Cyrl-RS"/>
        </w:rPr>
        <w:t xml:space="preserve"> </w:t>
      </w:r>
      <w:r w:rsidR="002269F1">
        <w:rPr>
          <w:lang w:val="sr-Cyrl-RS"/>
        </w:rPr>
        <w:t>banka</w:t>
      </w:r>
      <w:r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>
        <w:rPr>
          <w:lang w:val="sr-Cyrl-RS"/>
        </w:rPr>
        <w:t xml:space="preserve"> (</w:t>
      </w:r>
      <w:r w:rsidR="002269F1">
        <w:rPr>
          <w:lang w:val="sr-Cyrl-RS"/>
        </w:rPr>
        <w:t>broj</w:t>
      </w:r>
      <w:r>
        <w:rPr>
          <w:lang w:val="sr-Cyrl-RS"/>
        </w:rPr>
        <w:t xml:space="preserve"> 400-1256/25 </w:t>
      </w:r>
      <w:r w:rsidR="002269F1">
        <w:rPr>
          <w:lang w:val="sr-Cyrl-RS"/>
        </w:rPr>
        <w:t>od</w:t>
      </w:r>
      <w:r>
        <w:rPr>
          <w:lang w:val="sr-Cyrl-RS"/>
        </w:rPr>
        <w:t xml:space="preserve"> 27. </w:t>
      </w:r>
      <w:r w:rsidR="002269F1">
        <w:rPr>
          <w:lang w:val="sr-Cyrl-RS"/>
        </w:rPr>
        <w:t>juna</w:t>
      </w:r>
      <w:r>
        <w:rPr>
          <w:lang w:val="sr-Cyrl-RS"/>
        </w:rPr>
        <w:t xml:space="preserve"> 2025. </w:t>
      </w:r>
      <w:r w:rsidR="002269F1">
        <w:rPr>
          <w:lang w:val="sr-Cyrl-RS"/>
        </w:rPr>
        <w:t>godine</w:t>
      </w:r>
      <w:r>
        <w:rPr>
          <w:lang w:val="sr-Cyrl-RS"/>
        </w:rPr>
        <w:t>);</w:t>
      </w:r>
    </w:p>
    <w:p w:rsidR="001E144E" w:rsidRDefault="001E144E" w:rsidP="001E144E">
      <w:pPr>
        <w:pStyle w:val="ListParagraph"/>
        <w:spacing w:after="60"/>
        <w:ind w:left="0" w:firstLine="851"/>
        <w:jc w:val="both"/>
        <w:rPr>
          <w:lang w:val="sr-Cyrl-RS"/>
        </w:rPr>
      </w:pPr>
      <w:r>
        <w:rPr>
          <w:lang w:val="sr-Cyrl-RS"/>
        </w:rPr>
        <w:t xml:space="preserve">8. </w:t>
      </w:r>
      <w:r w:rsidR="002269F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2269F1">
        <w:rPr>
          <w:lang w:val="sr-Cyrl-RS"/>
        </w:rPr>
        <w:t>Godišnjeg</w:t>
      </w:r>
      <w:r>
        <w:rPr>
          <w:lang w:val="sr-Cyrl-RS"/>
        </w:rPr>
        <w:t xml:space="preserve"> </w:t>
      </w:r>
      <w:r w:rsidR="002269F1">
        <w:rPr>
          <w:lang w:val="sr-Cyrl-RS"/>
        </w:rPr>
        <w:t>izveštaja</w:t>
      </w:r>
      <w:r>
        <w:rPr>
          <w:lang w:val="sr-Cyrl-RS"/>
        </w:rPr>
        <w:t xml:space="preserve"> </w:t>
      </w:r>
      <w:r w:rsidR="002269F1">
        <w:rPr>
          <w:lang w:val="sr-Cyrl-RS"/>
        </w:rPr>
        <w:t>o</w:t>
      </w:r>
      <w:r>
        <w:rPr>
          <w:lang w:val="sr-Cyrl-RS"/>
        </w:rPr>
        <w:t xml:space="preserve"> </w:t>
      </w:r>
      <w:r w:rsidR="002269F1">
        <w:rPr>
          <w:lang w:val="sr-Cyrl-RS"/>
        </w:rPr>
        <w:t>monetarnoj</w:t>
      </w:r>
      <w:r>
        <w:rPr>
          <w:lang w:val="sr-Cyrl-RS"/>
        </w:rPr>
        <w:t xml:space="preserve"> </w:t>
      </w:r>
      <w:r w:rsidR="002269F1">
        <w:rPr>
          <w:lang w:val="sr-Cyrl-RS"/>
        </w:rPr>
        <w:t>politici</w:t>
      </w:r>
      <w:r>
        <w:rPr>
          <w:lang w:val="sr-Cyrl-RS"/>
        </w:rPr>
        <w:t xml:space="preserve"> </w:t>
      </w:r>
      <w:r w:rsidR="002269F1">
        <w:rPr>
          <w:lang w:val="sr-Cyrl-RS"/>
        </w:rPr>
        <w:t>za</w:t>
      </w:r>
      <w:r>
        <w:rPr>
          <w:lang w:val="sr-Cyrl-RS"/>
        </w:rPr>
        <w:t xml:space="preserve"> 2024. </w:t>
      </w:r>
      <w:r w:rsidR="002269F1">
        <w:rPr>
          <w:lang w:val="sr-Cyrl-RS"/>
        </w:rPr>
        <w:t>godinu</w:t>
      </w:r>
      <w:r>
        <w:rPr>
          <w:lang w:val="sr-Cyrl-RS"/>
        </w:rPr>
        <w:t xml:space="preserve">, </w:t>
      </w:r>
      <w:r w:rsidR="002269F1">
        <w:rPr>
          <w:lang w:val="sr-Cyrl-RS"/>
        </w:rPr>
        <w:t>koji</w:t>
      </w:r>
      <w:r>
        <w:rPr>
          <w:lang w:val="sr-Cyrl-RS"/>
        </w:rPr>
        <w:t xml:space="preserve"> </w:t>
      </w:r>
      <w:r w:rsidR="002269F1">
        <w:rPr>
          <w:lang w:val="sr-Cyrl-RS"/>
        </w:rPr>
        <w:t>je</w:t>
      </w:r>
      <w:r>
        <w:rPr>
          <w:lang w:val="sr-Cyrl-RS"/>
        </w:rPr>
        <w:t xml:space="preserve"> </w:t>
      </w:r>
      <w:r w:rsidR="002269F1">
        <w:rPr>
          <w:lang w:val="sr-Cyrl-RS"/>
        </w:rPr>
        <w:t>podnela</w:t>
      </w:r>
      <w:r>
        <w:rPr>
          <w:lang w:val="sr-Cyrl-RS"/>
        </w:rPr>
        <w:t xml:space="preserve"> </w:t>
      </w:r>
      <w:r w:rsidR="002269F1">
        <w:rPr>
          <w:lang w:val="sr-Cyrl-RS"/>
        </w:rPr>
        <w:t>Narodna</w:t>
      </w:r>
      <w:r>
        <w:rPr>
          <w:lang w:val="sr-Cyrl-RS"/>
        </w:rPr>
        <w:t xml:space="preserve"> </w:t>
      </w:r>
      <w:r w:rsidR="002269F1">
        <w:rPr>
          <w:lang w:val="sr-Cyrl-RS"/>
        </w:rPr>
        <w:t>banka</w:t>
      </w:r>
      <w:r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>
        <w:rPr>
          <w:lang w:val="sr-Cyrl-RS"/>
        </w:rPr>
        <w:t xml:space="preserve"> (</w:t>
      </w:r>
      <w:r w:rsidR="002269F1">
        <w:rPr>
          <w:lang w:val="sr-Cyrl-RS"/>
        </w:rPr>
        <w:t>broj</w:t>
      </w:r>
      <w:r>
        <w:rPr>
          <w:lang w:val="sr-Cyrl-RS"/>
        </w:rPr>
        <w:t xml:space="preserve"> 400-1257/25 </w:t>
      </w:r>
      <w:r w:rsidR="002269F1">
        <w:rPr>
          <w:lang w:val="sr-Cyrl-RS"/>
        </w:rPr>
        <w:t>od</w:t>
      </w:r>
      <w:r>
        <w:rPr>
          <w:lang w:val="sr-Cyrl-RS"/>
        </w:rPr>
        <w:t xml:space="preserve"> 27. </w:t>
      </w:r>
      <w:r w:rsidR="002269F1">
        <w:rPr>
          <w:lang w:val="sr-Cyrl-RS"/>
        </w:rPr>
        <w:t>juna</w:t>
      </w:r>
      <w:r>
        <w:rPr>
          <w:lang w:val="sr-Cyrl-RS"/>
        </w:rPr>
        <w:t xml:space="preserve"> 2025. </w:t>
      </w:r>
      <w:r w:rsidR="002269F1">
        <w:rPr>
          <w:lang w:val="sr-Cyrl-RS"/>
        </w:rPr>
        <w:t>godine</w:t>
      </w:r>
      <w:r>
        <w:rPr>
          <w:lang w:val="sr-Cyrl-RS"/>
        </w:rPr>
        <w:t>);</w:t>
      </w:r>
    </w:p>
    <w:p w:rsidR="001E144E" w:rsidRDefault="001E144E" w:rsidP="001E144E">
      <w:pPr>
        <w:pStyle w:val="ListParagraph"/>
        <w:spacing w:after="60"/>
        <w:ind w:left="0" w:firstLine="851"/>
        <w:jc w:val="both"/>
        <w:rPr>
          <w:lang w:val="sr-Cyrl-RS"/>
        </w:rPr>
      </w:pPr>
      <w:r>
        <w:rPr>
          <w:lang w:val="sr-Cyrl-RS"/>
        </w:rPr>
        <w:t xml:space="preserve">9. </w:t>
      </w:r>
      <w:r w:rsidR="002269F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2269F1">
        <w:rPr>
          <w:lang w:val="sr-Cyrl-RS"/>
        </w:rPr>
        <w:t>Godišnjeg</w:t>
      </w:r>
      <w:r>
        <w:rPr>
          <w:lang w:val="sr-Cyrl-RS"/>
        </w:rPr>
        <w:t xml:space="preserve"> </w:t>
      </w:r>
      <w:r w:rsidR="002269F1">
        <w:rPr>
          <w:lang w:val="sr-Cyrl-RS"/>
        </w:rPr>
        <w:t>izveštaja</w:t>
      </w:r>
      <w:r>
        <w:rPr>
          <w:lang w:val="sr-Cyrl-RS"/>
        </w:rPr>
        <w:t xml:space="preserve"> </w:t>
      </w:r>
      <w:r w:rsidR="002269F1">
        <w:rPr>
          <w:lang w:val="sr-Cyrl-RS"/>
        </w:rPr>
        <w:t>o</w:t>
      </w:r>
      <w:r>
        <w:rPr>
          <w:lang w:val="sr-Cyrl-RS"/>
        </w:rPr>
        <w:t xml:space="preserve"> </w:t>
      </w:r>
      <w:r w:rsidR="002269F1">
        <w:rPr>
          <w:lang w:val="sr-Cyrl-RS"/>
        </w:rPr>
        <w:t>stabilnosti</w:t>
      </w:r>
      <w:r>
        <w:rPr>
          <w:lang w:val="sr-Cyrl-RS"/>
        </w:rPr>
        <w:t xml:space="preserve"> </w:t>
      </w:r>
      <w:r w:rsidR="002269F1">
        <w:rPr>
          <w:lang w:val="sr-Cyrl-RS"/>
        </w:rPr>
        <w:t>finansijskog</w:t>
      </w:r>
      <w:r>
        <w:rPr>
          <w:lang w:val="sr-Cyrl-RS"/>
        </w:rPr>
        <w:t xml:space="preserve"> </w:t>
      </w:r>
      <w:r w:rsidR="002269F1">
        <w:rPr>
          <w:lang w:val="sr-Cyrl-RS"/>
        </w:rPr>
        <w:t>sistema</w:t>
      </w:r>
      <w:r>
        <w:rPr>
          <w:lang w:val="sr-Cyrl-RS"/>
        </w:rPr>
        <w:t xml:space="preserve"> </w:t>
      </w:r>
      <w:r w:rsidR="002269F1">
        <w:rPr>
          <w:lang w:val="sr-Cyrl-RS"/>
        </w:rPr>
        <w:t>za</w:t>
      </w:r>
      <w:r>
        <w:rPr>
          <w:lang w:val="sr-Cyrl-RS"/>
        </w:rPr>
        <w:t xml:space="preserve"> 2024. </w:t>
      </w:r>
      <w:r w:rsidR="002269F1">
        <w:rPr>
          <w:lang w:val="sr-Cyrl-RS"/>
        </w:rPr>
        <w:t>godinu</w:t>
      </w:r>
      <w:r>
        <w:rPr>
          <w:lang w:val="sr-Cyrl-RS"/>
        </w:rPr>
        <w:t xml:space="preserve">, </w:t>
      </w:r>
      <w:r w:rsidR="002269F1">
        <w:rPr>
          <w:lang w:val="sr-Cyrl-RS"/>
        </w:rPr>
        <w:t>koji</w:t>
      </w:r>
      <w:r>
        <w:rPr>
          <w:lang w:val="sr-Cyrl-RS"/>
        </w:rPr>
        <w:t xml:space="preserve"> </w:t>
      </w:r>
      <w:r w:rsidR="002269F1">
        <w:rPr>
          <w:lang w:val="sr-Cyrl-RS"/>
        </w:rPr>
        <w:t>je</w:t>
      </w:r>
      <w:r>
        <w:rPr>
          <w:lang w:val="sr-Cyrl-RS"/>
        </w:rPr>
        <w:t xml:space="preserve"> </w:t>
      </w:r>
      <w:r w:rsidR="002269F1">
        <w:rPr>
          <w:lang w:val="sr-Cyrl-RS"/>
        </w:rPr>
        <w:t>podnela</w:t>
      </w:r>
      <w:r>
        <w:rPr>
          <w:lang w:val="sr-Cyrl-RS"/>
        </w:rPr>
        <w:t xml:space="preserve"> </w:t>
      </w:r>
      <w:r w:rsidR="002269F1">
        <w:rPr>
          <w:lang w:val="sr-Cyrl-RS"/>
        </w:rPr>
        <w:t>Narodna</w:t>
      </w:r>
      <w:r>
        <w:rPr>
          <w:lang w:val="sr-Cyrl-RS"/>
        </w:rPr>
        <w:t xml:space="preserve"> </w:t>
      </w:r>
      <w:r w:rsidR="002269F1">
        <w:rPr>
          <w:lang w:val="sr-Cyrl-RS"/>
        </w:rPr>
        <w:t>banka</w:t>
      </w:r>
      <w:r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>
        <w:rPr>
          <w:lang w:val="sr-Cyrl-RS"/>
        </w:rPr>
        <w:t xml:space="preserve"> (</w:t>
      </w:r>
      <w:r w:rsidR="002269F1">
        <w:rPr>
          <w:lang w:val="sr-Cyrl-RS"/>
        </w:rPr>
        <w:t>broj</w:t>
      </w:r>
      <w:r>
        <w:rPr>
          <w:lang w:val="sr-Cyrl-RS"/>
        </w:rPr>
        <w:t xml:space="preserve"> 400-1258/25 </w:t>
      </w:r>
      <w:r w:rsidR="002269F1">
        <w:rPr>
          <w:lang w:val="sr-Cyrl-RS"/>
        </w:rPr>
        <w:t>od</w:t>
      </w:r>
      <w:r>
        <w:rPr>
          <w:lang w:val="sr-Cyrl-RS"/>
        </w:rPr>
        <w:t xml:space="preserve"> 27. </w:t>
      </w:r>
      <w:r w:rsidR="002269F1">
        <w:rPr>
          <w:lang w:val="sr-Cyrl-RS"/>
        </w:rPr>
        <w:t>juna</w:t>
      </w:r>
      <w:r>
        <w:rPr>
          <w:lang w:val="sr-Cyrl-RS"/>
        </w:rPr>
        <w:t xml:space="preserve"> 2025. </w:t>
      </w:r>
      <w:r w:rsidR="002269F1">
        <w:rPr>
          <w:lang w:val="sr-Cyrl-RS"/>
        </w:rPr>
        <w:t>godine</w:t>
      </w:r>
      <w:r>
        <w:rPr>
          <w:lang w:val="sr-Cyrl-RS"/>
        </w:rPr>
        <w:t>);</w:t>
      </w:r>
    </w:p>
    <w:p w:rsidR="001E144E" w:rsidRDefault="00DD225B" w:rsidP="00DD225B">
      <w:pPr>
        <w:pStyle w:val="ListParagraph"/>
        <w:spacing w:after="240"/>
        <w:ind w:left="0"/>
        <w:jc w:val="both"/>
        <w:rPr>
          <w:bCs/>
          <w:lang w:val="sr-Cyrl-RS"/>
        </w:rPr>
      </w:pPr>
      <w:r>
        <w:rPr>
          <w:lang w:val="sr-Cyrl-RS"/>
        </w:rPr>
        <w:t xml:space="preserve">             </w:t>
      </w:r>
      <w:r w:rsidR="001E144E">
        <w:rPr>
          <w:lang w:val="sr-Cyrl-RS"/>
        </w:rPr>
        <w:t xml:space="preserve">10. </w:t>
      </w:r>
      <w:r w:rsidR="002269F1">
        <w:rPr>
          <w:bCs/>
        </w:rPr>
        <w:t>Razmatranje</w:t>
      </w:r>
      <w:r w:rsidR="001E144E">
        <w:rPr>
          <w:bCs/>
          <w:lang w:val="sr-Cyrl-RS"/>
        </w:rPr>
        <w:t xml:space="preserve"> </w:t>
      </w:r>
      <w:r w:rsidR="002269F1">
        <w:rPr>
          <w:bCs/>
          <w:lang w:val="sr-Cyrl-RS"/>
        </w:rPr>
        <w:t>Fiskalne</w:t>
      </w:r>
      <w:r w:rsidR="001E144E">
        <w:rPr>
          <w:bCs/>
          <w:lang w:val="sr-Cyrl-RS"/>
        </w:rPr>
        <w:t xml:space="preserve"> </w:t>
      </w:r>
      <w:r w:rsidR="002269F1">
        <w:rPr>
          <w:bCs/>
          <w:lang w:val="sr-Cyrl-RS"/>
        </w:rPr>
        <w:t>strategije</w:t>
      </w:r>
      <w:r w:rsidR="001E144E">
        <w:rPr>
          <w:bCs/>
          <w:lang w:val="sr-Cyrl-RS"/>
        </w:rPr>
        <w:t xml:space="preserve"> </w:t>
      </w:r>
      <w:r w:rsidR="002269F1">
        <w:rPr>
          <w:bCs/>
          <w:lang w:val="sr-Cyrl-RS"/>
        </w:rPr>
        <w:t>za</w:t>
      </w:r>
      <w:r w:rsidR="001E144E">
        <w:rPr>
          <w:bCs/>
          <w:lang w:val="sr-Cyrl-RS"/>
        </w:rPr>
        <w:t xml:space="preserve"> 2026. </w:t>
      </w:r>
      <w:r w:rsidR="002269F1">
        <w:rPr>
          <w:bCs/>
          <w:lang w:val="sr-Cyrl-RS"/>
        </w:rPr>
        <w:t>godinu</w:t>
      </w:r>
      <w:r w:rsidR="001E144E">
        <w:rPr>
          <w:bCs/>
          <w:lang w:val="sr-Cyrl-RS"/>
        </w:rPr>
        <w:t xml:space="preserve"> </w:t>
      </w:r>
      <w:r w:rsidR="002269F1">
        <w:rPr>
          <w:bCs/>
          <w:lang w:val="sr-Cyrl-RS"/>
        </w:rPr>
        <w:t>sa</w:t>
      </w:r>
      <w:r w:rsidR="001E144E">
        <w:rPr>
          <w:bCs/>
          <w:lang w:val="sr-Cyrl-RS"/>
        </w:rPr>
        <w:t xml:space="preserve"> </w:t>
      </w:r>
      <w:r w:rsidR="002269F1">
        <w:rPr>
          <w:bCs/>
          <w:lang w:val="sr-Cyrl-RS"/>
        </w:rPr>
        <w:t>projekcijama</w:t>
      </w:r>
      <w:r w:rsidR="001E144E">
        <w:rPr>
          <w:bCs/>
          <w:lang w:val="sr-Cyrl-RS"/>
        </w:rPr>
        <w:t xml:space="preserve"> </w:t>
      </w:r>
      <w:r w:rsidR="002269F1">
        <w:rPr>
          <w:bCs/>
          <w:lang w:val="sr-Cyrl-RS"/>
        </w:rPr>
        <w:t>za</w:t>
      </w:r>
      <w:r w:rsidR="001E144E">
        <w:rPr>
          <w:bCs/>
          <w:lang w:val="sr-Cyrl-RS"/>
        </w:rPr>
        <w:t xml:space="preserve"> 2027. </w:t>
      </w:r>
      <w:r w:rsidR="002269F1">
        <w:rPr>
          <w:bCs/>
          <w:lang w:val="sr-Cyrl-RS"/>
        </w:rPr>
        <w:t>i</w:t>
      </w:r>
      <w:r w:rsidR="001E144E">
        <w:rPr>
          <w:bCs/>
          <w:lang w:val="sr-Cyrl-RS"/>
        </w:rPr>
        <w:t xml:space="preserve"> 2028. </w:t>
      </w:r>
      <w:r w:rsidR="002269F1">
        <w:rPr>
          <w:bCs/>
          <w:lang w:val="sr-Cyrl-RS"/>
        </w:rPr>
        <w:t>godinu</w:t>
      </w:r>
      <w:r w:rsidR="001E144E">
        <w:rPr>
          <w:bCs/>
          <w:lang w:val="sr-Cyrl-RS"/>
        </w:rPr>
        <w:t xml:space="preserve">, </w:t>
      </w:r>
      <w:r w:rsidR="002269F1">
        <w:rPr>
          <w:bCs/>
        </w:rPr>
        <w:t>koj</w:t>
      </w:r>
      <w:r w:rsidR="002269F1">
        <w:rPr>
          <w:bCs/>
          <w:lang w:val="sr-Cyrl-RS"/>
        </w:rPr>
        <w:t>u</w:t>
      </w:r>
      <w:r w:rsidR="001E144E">
        <w:rPr>
          <w:bCs/>
        </w:rPr>
        <w:t xml:space="preserve"> </w:t>
      </w:r>
      <w:r w:rsidR="002269F1">
        <w:rPr>
          <w:bCs/>
        </w:rPr>
        <w:t>je</w:t>
      </w:r>
      <w:r w:rsidR="001E144E">
        <w:rPr>
          <w:bCs/>
        </w:rPr>
        <w:t xml:space="preserve"> </w:t>
      </w:r>
      <w:r w:rsidR="002269F1">
        <w:rPr>
          <w:bCs/>
        </w:rPr>
        <w:t>podnela</w:t>
      </w:r>
      <w:r w:rsidR="001E144E">
        <w:rPr>
          <w:bCs/>
        </w:rPr>
        <w:t xml:space="preserve"> </w:t>
      </w:r>
      <w:r w:rsidR="002269F1">
        <w:rPr>
          <w:bCs/>
        </w:rPr>
        <w:t>Vlada</w:t>
      </w:r>
      <w:r w:rsidR="001E144E">
        <w:rPr>
          <w:bCs/>
        </w:rPr>
        <w:t xml:space="preserve"> (</w:t>
      </w:r>
      <w:r w:rsidR="002269F1">
        <w:rPr>
          <w:bCs/>
        </w:rPr>
        <w:t>broj</w:t>
      </w:r>
      <w:r w:rsidR="001E144E">
        <w:rPr>
          <w:bCs/>
        </w:rPr>
        <w:t xml:space="preserve"> 400</w:t>
      </w:r>
      <w:r w:rsidR="001E144E">
        <w:rPr>
          <w:bCs/>
          <w:lang w:val="sr-Cyrl-RS"/>
        </w:rPr>
        <w:t>-</w:t>
      </w:r>
      <w:r w:rsidR="001E144E">
        <w:rPr>
          <w:bCs/>
        </w:rPr>
        <w:t>11</w:t>
      </w:r>
      <w:r w:rsidR="001E144E">
        <w:rPr>
          <w:bCs/>
          <w:lang w:val="sr-Cyrl-RS"/>
        </w:rPr>
        <w:t>94/25</w:t>
      </w:r>
      <w:r w:rsidR="001E144E">
        <w:rPr>
          <w:bCs/>
        </w:rPr>
        <w:t xml:space="preserve"> </w:t>
      </w:r>
      <w:r w:rsidR="002269F1">
        <w:rPr>
          <w:bCs/>
        </w:rPr>
        <w:t>od</w:t>
      </w:r>
      <w:r w:rsidR="001E144E">
        <w:rPr>
          <w:bCs/>
        </w:rPr>
        <w:t xml:space="preserve"> </w:t>
      </w:r>
      <w:r w:rsidR="001E144E">
        <w:rPr>
          <w:bCs/>
          <w:lang w:val="sr-Cyrl-RS"/>
        </w:rPr>
        <w:t>18</w:t>
      </w:r>
      <w:r w:rsidR="001E144E">
        <w:rPr>
          <w:bCs/>
        </w:rPr>
        <w:t xml:space="preserve">. </w:t>
      </w:r>
      <w:r w:rsidR="002269F1">
        <w:rPr>
          <w:bCs/>
          <w:lang w:val="sr-Cyrl-RS"/>
        </w:rPr>
        <w:t>juna</w:t>
      </w:r>
      <w:r w:rsidR="001E144E">
        <w:rPr>
          <w:bCs/>
        </w:rPr>
        <w:t xml:space="preserve"> 202</w:t>
      </w:r>
      <w:r w:rsidR="001E144E">
        <w:rPr>
          <w:bCs/>
          <w:lang w:val="sr-Cyrl-RS"/>
        </w:rPr>
        <w:t xml:space="preserve">5. </w:t>
      </w:r>
      <w:r w:rsidR="002269F1">
        <w:rPr>
          <w:bCs/>
          <w:lang w:val="sr-Cyrl-RS"/>
        </w:rPr>
        <w:t>godine</w:t>
      </w:r>
      <w:r w:rsidR="001E144E">
        <w:rPr>
          <w:bCs/>
        </w:rPr>
        <w:t>)</w:t>
      </w:r>
      <w:r w:rsidR="001E144E">
        <w:rPr>
          <w:bCs/>
          <w:lang w:val="sr-Cyrl-RS"/>
        </w:rPr>
        <w:t>.</w:t>
      </w:r>
    </w:p>
    <w:p w:rsidR="003607AD" w:rsidRPr="000615E6" w:rsidRDefault="003607AD" w:rsidP="003607AD">
      <w:pPr>
        <w:tabs>
          <w:tab w:val="left" w:pos="993"/>
        </w:tabs>
        <w:spacing w:after="240"/>
        <w:jc w:val="center"/>
        <w:rPr>
          <w:color w:val="000000"/>
          <w:lang w:val="sr-Cyrl-RS" w:eastAsia="sr-Cyrl-CS"/>
        </w:rPr>
      </w:pPr>
      <w:r w:rsidRPr="000615E6">
        <w:rPr>
          <w:color w:val="000000"/>
          <w:lang w:val="sr-Cyrl-RS" w:eastAsia="sr-Cyrl-CS"/>
        </w:rPr>
        <w:t>* * *</w:t>
      </w:r>
    </w:p>
    <w:p w:rsidR="00BB3F40" w:rsidRPr="000615E6" w:rsidRDefault="003607AD" w:rsidP="003607AD">
      <w:pPr>
        <w:pStyle w:val="ListParagraph"/>
        <w:ind w:left="0"/>
        <w:jc w:val="both"/>
        <w:rPr>
          <w:lang w:val="sr-Cyrl-RS"/>
        </w:rPr>
      </w:pPr>
      <w:r w:rsidRPr="000615E6">
        <w:rPr>
          <w:bCs/>
          <w:lang w:val="sr-Cyrl-RS"/>
        </w:rPr>
        <w:t xml:space="preserve">             </w:t>
      </w:r>
      <w:r w:rsidR="002269F1">
        <w:rPr>
          <w:lang w:val="sr-Cyrl-RS"/>
        </w:rPr>
        <w:t>Na</w:t>
      </w:r>
      <w:r w:rsidR="00BB3F40" w:rsidRPr="000615E6">
        <w:rPr>
          <w:lang w:val="sr-Cyrl-RS"/>
        </w:rPr>
        <w:t xml:space="preserve"> </w:t>
      </w:r>
      <w:r w:rsidR="002269F1">
        <w:rPr>
          <w:lang w:val="sr-Cyrl-RS"/>
        </w:rPr>
        <w:t>predlog</w:t>
      </w:r>
      <w:r w:rsidR="00BB3F40" w:rsidRPr="000615E6">
        <w:rPr>
          <w:lang w:val="sr-Cyrl-RS"/>
        </w:rPr>
        <w:t xml:space="preserve"> </w:t>
      </w:r>
      <w:r w:rsidR="002269F1">
        <w:rPr>
          <w:lang w:val="sr-Cyrl-RS"/>
        </w:rPr>
        <w:t>predsednika</w:t>
      </w:r>
      <w:r w:rsidR="00BB3F40" w:rsidRPr="000615E6">
        <w:rPr>
          <w:lang w:val="sr-Cyrl-RS"/>
        </w:rPr>
        <w:t xml:space="preserve">, </w:t>
      </w:r>
      <w:r w:rsidR="002269F1">
        <w:rPr>
          <w:lang w:val="sr-Cyrl-RS"/>
        </w:rPr>
        <w:t>Odbor</w:t>
      </w:r>
      <w:r w:rsidR="00BB3F40" w:rsidRPr="000615E6">
        <w:rPr>
          <w:lang w:val="sr-Cyrl-RS"/>
        </w:rPr>
        <w:t xml:space="preserve"> </w:t>
      </w:r>
      <w:r w:rsidR="002269F1">
        <w:rPr>
          <w:lang w:val="sr-Cyrl-RS"/>
        </w:rPr>
        <w:t>je</w:t>
      </w:r>
      <w:r w:rsidR="00BB3F40" w:rsidRPr="000615E6">
        <w:rPr>
          <w:lang w:val="sr-Cyrl-RS"/>
        </w:rPr>
        <w:t xml:space="preserve">, </w:t>
      </w:r>
      <w:r w:rsidR="002269F1">
        <w:rPr>
          <w:lang w:val="sr-Cyrl-RS"/>
        </w:rPr>
        <w:t>jednoglasno</w:t>
      </w:r>
      <w:r w:rsidR="00486B76" w:rsidRPr="000615E6">
        <w:rPr>
          <w:lang w:val="sr-Cyrl-RS"/>
        </w:rPr>
        <w:t xml:space="preserve"> (9</w:t>
      </w:r>
      <w:r w:rsidR="00986273" w:rsidRPr="000615E6">
        <w:rPr>
          <w:lang w:val="sr-Cyrl-RS"/>
        </w:rPr>
        <w:t xml:space="preserve"> </w:t>
      </w:r>
      <w:r w:rsidR="002269F1">
        <w:rPr>
          <w:lang w:val="sr-Cyrl-RS"/>
        </w:rPr>
        <w:t>glasova</w:t>
      </w:r>
      <w:r w:rsidR="00BB3F40" w:rsidRPr="000615E6">
        <w:rPr>
          <w:lang w:val="sr-Cyrl-RS"/>
        </w:rPr>
        <w:t xml:space="preserve"> </w:t>
      </w:r>
      <w:r w:rsidR="002269F1">
        <w:rPr>
          <w:lang w:val="sr-Cyrl-RS"/>
        </w:rPr>
        <w:t>za</w:t>
      </w:r>
      <w:r w:rsidR="00BB3F40" w:rsidRPr="000615E6">
        <w:rPr>
          <w:lang w:val="sr-Cyrl-RS"/>
        </w:rPr>
        <w:t xml:space="preserve">), </w:t>
      </w:r>
      <w:r w:rsidR="002269F1">
        <w:rPr>
          <w:lang w:val="sr-Cyrl-RS"/>
        </w:rPr>
        <w:t>usvojio</w:t>
      </w:r>
      <w:r w:rsidR="00BB3F40" w:rsidRPr="000615E6">
        <w:rPr>
          <w:lang w:val="sr-Cyrl-RS"/>
        </w:rPr>
        <w:t xml:space="preserve"> </w:t>
      </w:r>
      <w:r w:rsidR="002269F1">
        <w:rPr>
          <w:lang w:val="sr-Cyrl-RS"/>
        </w:rPr>
        <w:t>predlog</w:t>
      </w:r>
      <w:r w:rsidR="00BB3F40" w:rsidRPr="000615E6">
        <w:rPr>
          <w:lang w:val="sr-Cyrl-RS"/>
        </w:rPr>
        <w:t xml:space="preserve"> </w:t>
      </w:r>
      <w:r w:rsidR="002269F1">
        <w:rPr>
          <w:lang w:val="sr-Cyrl-RS"/>
        </w:rPr>
        <w:t>da</w:t>
      </w:r>
      <w:r w:rsidR="00BB3F40" w:rsidRPr="000615E6">
        <w:rPr>
          <w:lang w:val="sr-Cyrl-RS"/>
        </w:rPr>
        <w:t xml:space="preserve"> </w:t>
      </w:r>
      <w:r w:rsidR="002269F1">
        <w:rPr>
          <w:lang w:val="sr-Cyrl-RS"/>
        </w:rPr>
        <w:t>se</w:t>
      </w:r>
      <w:r w:rsidR="00BB3F40" w:rsidRPr="000615E6">
        <w:rPr>
          <w:lang w:val="sr-Cyrl-RS"/>
        </w:rPr>
        <w:t xml:space="preserve"> </w:t>
      </w:r>
      <w:r w:rsidR="002269F1">
        <w:rPr>
          <w:lang w:val="sr-Cyrl-RS"/>
        </w:rPr>
        <w:t>obavi</w:t>
      </w:r>
      <w:r w:rsidR="00986273" w:rsidRPr="000615E6">
        <w:rPr>
          <w:lang w:val="sr-Cyrl-RS"/>
        </w:rPr>
        <w:t xml:space="preserve"> </w:t>
      </w:r>
      <w:r w:rsidR="002269F1">
        <w:rPr>
          <w:lang w:val="sr-Cyrl-RS"/>
        </w:rPr>
        <w:t>zajednički</w:t>
      </w:r>
      <w:r w:rsidR="00986273" w:rsidRPr="000615E6">
        <w:rPr>
          <w:lang w:val="sr-Cyrl-RS"/>
        </w:rPr>
        <w:t xml:space="preserve"> </w:t>
      </w:r>
      <w:r w:rsidR="002269F1">
        <w:rPr>
          <w:lang w:val="sr-Cyrl-RS"/>
        </w:rPr>
        <w:t>jedinstveni</w:t>
      </w:r>
      <w:r w:rsidR="00986273" w:rsidRPr="000615E6">
        <w:rPr>
          <w:lang w:val="sr-Cyrl-RS"/>
        </w:rPr>
        <w:t xml:space="preserve"> </w:t>
      </w:r>
      <w:r w:rsidR="002269F1">
        <w:rPr>
          <w:lang w:val="sr-Cyrl-RS"/>
        </w:rPr>
        <w:t>pretres</w:t>
      </w:r>
      <w:r w:rsidR="00986273" w:rsidRPr="000615E6">
        <w:rPr>
          <w:lang w:val="sr-Cyrl-RS"/>
        </w:rPr>
        <w:t xml:space="preserve"> </w:t>
      </w:r>
      <w:r w:rsidR="002269F1">
        <w:rPr>
          <w:lang w:val="sr-Cyrl-RS"/>
        </w:rPr>
        <w:t>o</w:t>
      </w:r>
      <w:r w:rsidR="00BB3F40" w:rsidRPr="000615E6">
        <w:rPr>
          <w:lang w:val="sr-Cyrl-RS"/>
        </w:rPr>
        <w:t xml:space="preserve"> </w:t>
      </w:r>
      <w:r w:rsidR="002269F1">
        <w:rPr>
          <w:lang w:val="sr-Cyrl-RS"/>
        </w:rPr>
        <w:t>tačkama</w:t>
      </w:r>
      <w:r w:rsidR="00BB3F40" w:rsidRPr="000615E6">
        <w:rPr>
          <w:lang w:val="sr-Cyrl-RS"/>
        </w:rPr>
        <w:t xml:space="preserve"> 1 </w:t>
      </w:r>
      <w:r w:rsidR="002269F1">
        <w:rPr>
          <w:lang w:val="sr-Cyrl-RS"/>
        </w:rPr>
        <w:t>do</w:t>
      </w:r>
      <w:r w:rsidR="00BB3F40" w:rsidRPr="000615E6">
        <w:rPr>
          <w:lang w:val="sr-Cyrl-RS"/>
        </w:rPr>
        <w:t xml:space="preserve"> </w:t>
      </w:r>
      <w:r w:rsidR="00986273" w:rsidRPr="000615E6">
        <w:rPr>
          <w:lang w:val="sr-Cyrl-RS"/>
        </w:rPr>
        <w:t>9</w:t>
      </w:r>
      <w:r w:rsidR="00BB3F40" w:rsidRPr="000615E6">
        <w:rPr>
          <w:lang w:val="sr-Cyrl-RS"/>
        </w:rPr>
        <w:t xml:space="preserve">, </w:t>
      </w:r>
      <w:r w:rsidR="002269F1">
        <w:rPr>
          <w:lang w:val="sr-Cyrl-RS"/>
        </w:rPr>
        <w:t>s</w:t>
      </w:r>
      <w:r w:rsidR="00BB3F40" w:rsidRPr="000615E6">
        <w:rPr>
          <w:lang w:val="sr-Cyrl-RS"/>
        </w:rPr>
        <w:t xml:space="preserve"> </w:t>
      </w:r>
      <w:r w:rsidR="002269F1">
        <w:rPr>
          <w:lang w:val="sr-Cyrl-RS"/>
        </w:rPr>
        <w:t>tim</w:t>
      </w:r>
      <w:r w:rsidR="00BB3F40" w:rsidRPr="000615E6">
        <w:rPr>
          <w:lang w:val="sr-Cyrl-RS"/>
        </w:rPr>
        <w:t xml:space="preserve"> </w:t>
      </w:r>
      <w:r w:rsidR="002269F1">
        <w:rPr>
          <w:lang w:val="sr-Cyrl-RS"/>
        </w:rPr>
        <w:t>da</w:t>
      </w:r>
      <w:r w:rsidR="00BB3F40" w:rsidRPr="000615E6">
        <w:rPr>
          <w:lang w:val="sr-Cyrl-RS"/>
        </w:rPr>
        <w:t xml:space="preserve"> </w:t>
      </w:r>
      <w:r w:rsidR="002269F1">
        <w:rPr>
          <w:lang w:val="sr-Cyrl-RS"/>
        </w:rPr>
        <w:t>se</w:t>
      </w:r>
      <w:r w:rsidR="00BB3F40" w:rsidRPr="000615E6">
        <w:rPr>
          <w:lang w:val="sr-Cyrl-RS"/>
        </w:rPr>
        <w:t xml:space="preserve"> </w:t>
      </w:r>
      <w:r w:rsidR="002269F1">
        <w:rPr>
          <w:lang w:val="sr-Cyrl-RS"/>
        </w:rPr>
        <w:t>o</w:t>
      </w:r>
      <w:r w:rsidR="00BB3F40" w:rsidRPr="000615E6">
        <w:rPr>
          <w:lang w:val="sr-Cyrl-RS"/>
        </w:rPr>
        <w:t xml:space="preserve"> </w:t>
      </w:r>
      <w:r w:rsidR="002269F1">
        <w:rPr>
          <w:lang w:val="sr-Cyrl-RS"/>
        </w:rPr>
        <w:t>svakoj</w:t>
      </w:r>
      <w:r w:rsidR="00BB3F40" w:rsidRPr="000615E6">
        <w:rPr>
          <w:lang w:val="sr-Cyrl-RS"/>
        </w:rPr>
        <w:t xml:space="preserve"> </w:t>
      </w:r>
      <w:r w:rsidR="002269F1">
        <w:rPr>
          <w:lang w:val="sr-Cyrl-RS"/>
        </w:rPr>
        <w:t>tački</w:t>
      </w:r>
      <w:r w:rsidR="00986273" w:rsidRPr="000615E6">
        <w:rPr>
          <w:lang w:val="sr-Cyrl-RS"/>
        </w:rPr>
        <w:t xml:space="preserve"> </w:t>
      </w:r>
      <w:r w:rsidR="002269F1">
        <w:rPr>
          <w:lang w:val="sr-Cyrl-RS"/>
        </w:rPr>
        <w:t>Odbor</w:t>
      </w:r>
      <w:r w:rsidR="00986273" w:rsidRPr="000615E6">
        <w:rPr>
          <w:lang w:val="sr-Cyrl-RS"/>
        </w:rPr>
        <w:t xml:space="preserve"> </w:t>
      </w:r>
      <w:r w:rsidR="002269F1">
        <w:rPr>
          <w:lang w:val="sr-Cyrl-RS"/>
        </w:rPr>
        <w:t>izjašnjava</w:t>
      </w:r>
      <w:r w:rsidR="00986273" w:rsidRPr="000615E6">
        <w:rPr>
          <w:lang w:val="sr-Cyrl-RS"/>
        </w:rPr>
        <w:t xml:space="preserve"> </w:t>
      </w:r>
      <w:r w:rsidR="002269F1">
        <w:rPr>
          <w:lang w:val="sr-Cyrl-RS"/>
        </w:rPr>
        <w:t>pojedinačno</w:t>
      </w:r>
      <w:r w:rsidR="00986273" w:rsidRPr="000615E6">
        <w:rPr>
          <w:lang w:val="sr-Cyrl-RS"/>
        </w:rPr>
        <w:t>.</w:t>
      </w:r>
    </w:p>
    <w:p w:rsidR="007D6EF6" w:rsidRPr="000615E6" w:rsidRDefault="007D6EF6" w:rsidP="006E259C">
      <w:pPr>
        <w:pStyle w:val="ListParagraph"/>
        <w:ind w:left="0" w:firstLine="360"/>
        <w:jc w:val="both"/>
        <w:rPr>
          <w:lang w:val="sr-Cyrl-RS"/>
        </w:rPr>
      </w:pPr>
    </w:p>
    <w:p w:rsidR="007D6EF6" w:rsidRPr="000615E6" w:rsidRDefault="005B40CB" w:rsidP="006E259C">
      <w:pPr>
        <w:pStyle w:val="ListParagraph"/>
        <w:ind w:left="0" w:firstLine="360"/>
        <w:jc w:val="both"/>
        <w:rPr>
          <w:lang w:val="sr-Cyrl-RS"/>
        </w:rPr>
      </w:pPr>
      <w:r w:rsidRPr="000615E6">
        <w:rPr>
          <w:rStyle w:val="colornavy"/>
          <w:lang w:val="sr-Cyrl-RS"/>
        </w:rPr>
        <w:t xml:space="preserve">     </w:t>
      </w:r>
      <w:r w:rsidR="002269F1">
        <w:rPr>
          <w:rStyle w:val="colornavy"/>
          <w:lang w:val="sr-Cyrl-RS"/>
        </w:rPr>
        <w:t>Pre</w:t>
      </w:r>
      <w:r w:rsidR="007D6EF6" w:rsidRPr="000615E6">
        <w:rPr>
          <w:rStyle w:val="colornavy"/>
          <w:lang w:val="sr-Cyrl-RS"/>
        </w:rPr>
        <w:t xml:space="preserve"> </w:t>
      </w:r>
      <w:r w:rsidR="002269F1">
        <w:rPr>
          <w:rStyle w:val="colornavy"/>
          <w:lang w:val="sr-Cyrl-RS"/>
        </w:rPr>
        <w:t>prelaska</w:t>
      </w:r>
      <w:r w:rsidR="007D6EF6" w:rsidRPr="000615E6">
        <w:rPr>
          <w:rStyle w:val="colornavy"/>
          <w:lang w:val="sr-Cyrl-RS"/>
        </w:rPr>
        <w:t xml:space="preserve"> </w:t>
      </w:r>
      <w:r w:rsidR="002269F1">
        <w:rPr>
          <w:rStyle w:val="colornavy"/>
          <w:lang w:val="sr-Cyrl-RS"/>
        </w:rPr>
        <w:t>na</w:t>
      </w:r>
      <w:r w:rsidR="007D6EF6" w:rsidRPr="000615E6">
        <w:rPr>
          <w:rStyle w:val="colornavy"/>
          <w:lang w:val="sr-Cyrl-RS"/>
        </w:rPr>
        <w:t xml:space="preserve"> </w:t>
      </w:r>
      <w:r w:rsidR="002269F1">
        <w:rPr>
          <w:rStyle w:val="colornavy"/>
          <w:lang w:val="sr-Cyrl-RS"/>
        </w:rPr>
        <w:t>rad</w:t>
      </w:r>
      <w:r w:rsidR="007D6EF6" w:rsidRPr="000615E6">
        <w:rPr>
          <w:rStyle w:val="colornavy"/>
          <w:lang w:val="sr-Cyrl-RS"/>
        </w:rPr>
        <w:t xml:space="preserve"> </w:t>
      </w:r>
      <w:r w:rsidR="002269F1">
        <w:rPr>
          <w:rStyle w:val="colornavy"/>
          <w:lang w:val="sr-Cyrl-RS"/>
        </w:rPr>
        <w:t>po</w:t>
      </w:r>
      <w:r w:rsidR="007D6EF6" w:rsidRPr="000615E6">
        <w:rPr>
          <w:rStyle w:val="colornavy"/>
          <w:lang w:val="sr-Cyrl-RS"/>
        </w:rPr>
        <w:t xml:space="preserve"> </w:t>
      </w:r>
      <w:r w:rsidR="002269F1">
        <w:rPr>
          <w:rStyle w:val="colornavy"/>
          <w:lang w:val="sr-Cyrl-RS"/>
        </w:rPr>
        <w:t>utvrđenom</w:t>
      </w:r>
      <w:r w:rsidR="007D6EF6" w:rsidRPr="000615E6">
        <w:rPr>
          <w:rStyle w:val="colornavy"/>
          <w:lang w:val="sr-Cyrl-RS"/>
        </w:rPr>
        <w:t xml:space="preserve"> </w:t>
      </w:r>
      <w:r w:rsidR="002269F1">
        <w:rPr>
          <w:rStyle w:val="colornavy"/>
          <w:lang w:val="sr-Cyrl-RS"/>
        </w:rPr>
        <w:t>dnevnom</w:t>
      </w:r>
      <w:r w:rsidR="005525F6" w:rsidRPr="000615E6">
        <w:rPr>
          <w:rStyle w:val="colornavy"/>
          <w:lang w:val="sr-Cyrl-RS"/>
        </w:rPr>
        <w:t xml:space="preserve"> </w:t>
      </w:r>
      <w:r w:rsidR="002269F1">
        <w:rPr>
          <w:rStyle w:val="colornavy"/>
          <w:lang w:val="sr-Cyrl-RS"/>
        </w:rPr>
        <w:t>redu</w:t>
      </w:r>
      <w:r w:rsidR="005525F6" w:rsidRPr="000615E6">
        <w:rPr>
          <w:rStyle w:val="colornavy"/>
          <w:lang w:val="sr-Cyrl-RS"/>
        </w:rPr>
        <w:t xml:space="preserve">, </w:t>
      </w:r>
      <w:r w:rsidR="002269F1">
        <w:rPr>
          <w:rStyle w:val="colornavy"/>
          <w:lang w:val="sr-Cyrl-RS"/>
        </w:rPr>
        <w:t>Odbor</w:t>
      </w:r>
      <w:r w:rsidR="005525F6" w:rsidRPr="000615E6">
        <w:rPr>
          <w:rStyle w:val="colornavy"/>
          <w:lang w:val="sr-Cyrl-RS"/>
        </w:rPr>
        <w:t xml:space="preserve"> </w:t>
      </w:r>
      <w:r w:rsidR="002269F1">
        <w:rPr>
          <w:rStyle w:val="colornavy"/>
          <w:lang w:val="sr-Cyrl-RS"/>
        </w:rPr>
        <w:t>je</w:t>
      </w:r>
      <w:r w:rsidR="005525F6" w:rsidRPr="000615E6">
        <w:rPr>
          <w:rStyle w:val="colornavy"/>
          <w:lang w:val="sr-Cyrl-RS"/>
        </w:rPr>
        <w:t xml:space="preserve">, </w:t>
      </w:r>
      <w:r w:rsidR="002269F1">
        <w:rPr>
          <w:rStyle w:val="colornavy"/>
          <w:lang w:val="sr-Cyrl-RS"/>
        </w:rPr>
        <w:t>jednoglasno</w:t>
      </w:r>
      <w:r w:rsidR="005525F6" w:rsidRPr="000615E6">
        <w:rPr>
          <w:rStyle w:val="colornavy"/>
          <w:lang w:val="sr-Cyrl-RS"/>
        </w:rPr>
        <w:t xml:space="preserve"> </w:t>
      </w:r>
      <w:r w:rsidR="00CF1BDB" w:rsidRPr="000615E6">
        <w:rPr>
          <w:rStyle w:val="colornavy"/>
          <w:lang w:val="sr-Cyrl-RS"/>
        </w:rPr>
        <w:t xml:space="preserve"> </w:t>
      </w:r>
      <w:r w:rsidR="007D6EF6" w:rsidRPr="000615E6">
        <w:rPr>
          <w:rStyle w:val="colornavy"/>
          <w:lang w:val="sr-Cyrl-RS"/>
        </w:rPr>
        <w:t xml:space="preserve">(9 </w:t>
      </w:r>
      <w:r w:rsidR="002269F1">
        <w:rPr>
          <w:rStyle w:val="colornavy"/>
          <w:lang w:val="sr-Cyrl-RS"/>
        </w:rPr>
        <w:t>glasova</w:t>
      </w:r>
      <w:r w:rsidR="007D6EF6" w:rsidRPr="000615E6">
        <w:rPr>
          <w:rStyle w:val="colornavy"/>
          <w:lang w:val="sr-Cyrl-RS"/>
        </w:rPr>
        <w:t xml:space="preserve"> </w:t>
      </w:r>
      <w:r w:rsidR="002269F1">
        <w:rPr>
          <w:rStyle w:val="colornavy"/>
          <w:lang w:val="sr-Cyrl-RS"/>
        </w:rPr>
        <w:t>za</w:t>
      </w:r>
      <w:r w:rsidR="007D6EF6" w:rsidRPr="000615E6">
        <w:rPr>
          <w:rStyle w:val="colornavy"/>
          <w:lang w:val="sr-Cyrl-RS"/>
        </w:rPr>
        <w:t xml:space="preserve">), </w:t>
      </w:r>
      <w:r w:rsidR="002269F1">
        <w:rPr>
          <w:rStyle w:val="colornavy"/>
          <w:lang w:val="sr-Cyrl-RS"/>
        </w:rPr>
        <w:t>usvojio</w:t>
      </w:r>
      <w:r w:rsidR="007D6EF6" w:rsidRPr="000615E6">
        <w:rPr>
          <w:rStyle w:val="colornavy"/>
          <w:lang w:val="sr-Cyrl-RS"/>
        </w:rPr>
        <w:t xml:space="preserve"> </w:t>
      </w:r>
      <w:r w:rsidR="002269F1">
        <w:rPr>
          <w:rStyle w:val="colornavy"/>
          <w:lang w:val="sr-Cyrl-RS"/>
        </w:rPr>
        <w:t>Zapisnike</w:t>
      </w:r>
      <w:r w:rsidR="007D6EF6" w:rsidRPr="000615E6">
        <w:rPr>
          <w:rStyle w:val="colornavy"/>
          <w:lang w:val="sr-Cyrl-RS"/>
        </w:rPr>
        <w:t xml:space="preserve"> </w:t>
      </w:r>
      <w:r w:rsidR="002269F1">
        <w:rPr>
          <w:rStyle w:val="colornavy"/>
          <w:lang w:val="sr-Cyrl-RS"/>
        </w:rPr>
        <w:t>sa</w:t>
      </w:r>
      <w:r w:rsidR="007D6EF6" w:rsidRPr="000615E6">
        <w:rPr>
          <w:rStyle w:val="colornavy"/>
          <w:lang w:val="sr-Cyrl-RS"/>
        </w:rPr>
        <w:t xml:space="preserve"> 28. </w:t>
      </w:r>
      <w:r w:rsidR="002269F1">
        <w:rPr>
          <w:rStyle w:val="colornavy"/>
          <w:lang w:val="sr-Cyrl-RS"/>
        </w:rPr>
        <w:t>i</w:t>
      </w:r>
      <w:r w:rsidR="007D6EF6" w:rsidRPr="000615E6">
        <w:rPr>
          <w:rStyle w:val="colornavy"/>
          <w:lang w:val="sr-Cyrl-RS"/>
        </w:rPr>
        <w:t xml:space="preserve"> 29. </w:t>
      </w:r>
      <w:r w:rsidR="002269F1">
        <w:rPr>
          <w:rStyle w:val="colornavy"/>
          <w:lang w:val="sr-Cyrl-RS"/>
        </w:rPr>
        <w:t>sednice</w:t>
      </w:r>
      <w:r w:rsidR="007D6EF6" w:rsidRPr="000615E6">
        <w:rPr>
          <w:rStyle w:val="colornavy"/>
          <w:lang w:val="sr-Cyrl-RS"/>
        </w:rPr>
        <w:t xml:space="preserve"> </w:t>
      </w:r>
      <w:r w:rsidR="002269F1">
        <w:rPr>
          <w:rStyle w:val="colornavy"/>
          <w:lang w:val="sr-Cyrl-RS"/>
        </w:rPr>
        <w:t>Odbora</w:t>
      </w:r>
      <w:r w:rsidR="007D6EF6" w:rsidRPr="000615E6">
        <w:rPr>
          <w:rStyle w:val="colornavy"/>
          <w:lang w:val="sr-Cyrl-RS"/>
        </w:rPr>
        <w:t xml:space="preserve">, </w:t>
      </w:r>
      <w:r w:rsidR="002269F1">
        <w:rPr>
          <w:rStyle w:val="colornavy"/>
          <w:lang w:val="sr-Cyrl-RS"/>
        </w:rPr>
        <w:t>bez</w:t>
      </w:r>
      <w:r w:rsidR="007D6EF6" w:rsidRPr="000615E6">
        <w:rPr>
          <w:rStyle w:val="colornavy"/>
          <w:lang w:val="sr-Cyrl-RS"/>
        </w:rPr>
        <w:t xml:space="preserve"> </w:t>
      </w:r>
      <w:r w:rsidR="002269F1">
        <w:rPr>
          <w:rStyle w:val="colornavy"/>
          <w:lang w:val="sr-Cyrl-RS"/>
        </w:rPr>
        <w:t>primedbi</w:t>
      </w:r>
      <w:r w:rsidR="007D6EF6" w:rsidRPr="000615E6">
        <w:rPr>
          <w:rStyle w:val="colornavy"/>
          <w:lang w:val="sr-Cyrl-RS"/>
        </w:rPr>
        <w:t>.</w:t>
      </w:r>
    </w:p>
    <w:p w:rsidR="00BB3F40" w:rsidRDefault="00BB3F40" w:rsidP="00BB3F4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B3F40" w:rsidRDefault="002269F1" w:rsidP="00BB3F40">
      <w:pPr>
        <w:ind w:firstLine="720"/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Zajednički</w:t>
      </w:r>
      <w:r w:rsidR="00986273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jedinstveni</w:t>
      </w:r>
      <w:r w:rsidR="00986273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pretres</w:t>
      </w:r>
      <w:r w:rsidR="00986273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o</w:t>
      </w:r>
      <w:r w:rsidR="00986273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tačkama</w:t>
      </w:r>
      <w:r w:rsidR="00986273">
        <w:rPr>
          <w:b/>
          <w:u w:val="single"/>
          <w:lang w:val="sr-Cyrl-RS"/>
        </w:rPr>
        <w:t xml:space="preserve"> 1.</w:t>
      </w:r>
      <w:r w:rsidR="006E259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do</w:t>
      </w:r>
      <w:r w:rsidR="00986273">
        <w:rPr>
          <w:b/>
          <w:u w:val="single"/>
          <w:lang w:val="sr-Cyrl-RS"/>
        </w:rPr>
        <w:t xml:space="preserve"> 9.</w:t>
      </w:r>
      <w:r w:rsidR="00E512C0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986273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</w:p>
    <w:p w:rsidR="00B26201" w:rsidRDefault="00B26201" w:rsidP="00BB3F40">
      <w:pPr>
        <w:ind w:firstLine="720"/>
        <w:jc w:val="both"/>
        <w:rPr>
          <w:b/>
          <w:u w:val="single"/>
          <w:lang w:val="sr-Cyrl-RS"/>
        </w:rPr>
      </w:pPr>
    </w:p>
    <w:p w:rsidR="00616A30" w:rsidRDefault="002269F1" w:rsidP="001275A0">
      <w:pPr>
        <w:spacing w:after="120"/>
        <w:ind w:firstLine="720"/>
        <w:jc w:val="both"/>
        <w:rPr>
          <w:lang w:val="sr-Cyrl-RS"/>
        </w:rPr>
      </w:pPr>
      <w:r>
        <w:rPr>
          <w:lang w:val="sr-Cyrl-CS"/>
        </w:rPr>
        <w:t>Predsednik</w:t>
      </w:r>
      <w:r w:rsidR="00B26201" w:rsidRPr="00B26201">
        <w:rPr>
          <w:lang w:val="sr-Cyrl-CS"/>
        </w:rPr>
        <w:t xml:space="preserve"> </w:t>
      </w:r>
      <w:r>
        <w:rPr>
          <w:lang w:val="sr-Cyrl-CS"/>
        </w:rPr>
        <w:t>Odbora</w:t>
      </w:r>
      <w:r w:rsidR="00B26201" w:rsidRPr="00B26201">
        <w:rPr>
          <w:lang w:val="sr-Cyrl-CS"/>
        </w:rPr>
        <w:t xml:space="preserve"> </w:t>
      </w:r>
      <w:r>
        <w:rPr>
          <w:lang w:val="sr-Cyrl-CS"/>
        </w:rPr>
        <w:t>podsetio</w:t>
      </w:r>
      <w:r w:rsidR="00B26201" w:rsidRPr="00B26201">
        <w:rPr>
          <w:lang w:val="sr-Cyrl-CS"/>
        </w:rPr>
        <w:t xml:space="preserve"> </w:t>
      </w:r>
      <w:r>
        <w:rPr>
          <w:lang w:val="sr-Cyrl-CS"/>
        </w:rPr>
        <w:t>je</w:t>
      </w:r>
      <w:r w:rsidR="00B26201" w:rsidRPr="00B26201">
        <w:rPr>
          <w:lang w:val="sr-Cyrl-CS"/>
        </w:rPr>
        <w:t xml:space="preserve"> </w:t>
      </w:r>
      <w:r>
        <w:rPr>
          <w:lang w:val="sr-Cyrl-CS"/>
        </w:rPr>
        <w:t>prisutne</w:t>
      </w:r>
      <w:r w:rsidR="00B26201" w:rsidRPr="00B26201">
        <w:rPr>
          <w:lang w:val="sr-Cyrl-CS"/>
        </w:rPr>
        <w:t xml:space="preserve"> </w:t>
      </w:r>
      <w:r>
        <w:rPr>
          <w:lang w:val="sr-Cyrl-CS"/>
        </w:rPr>
        <w:t>članove</w:t>
      </w:r>
      <w:r w:rsidR="00B26201" w:rsidRPr="00B26201">
        <w:rPr>
          <w:lang w:val="sr-Cyrl-CS"/>
        </w:rPr>
        <w:t xml:space="preserve"> </w:t>
      </w:r>
      <w:r>
        <w:rPr>
          <w:lang w:val="sr-Cyrl-CS"/>
        </w:rPr>
        <w:t>i</w:t>
      </w:r>
      <w:r w:rsidR="00B26201" w:rsidRPr="00B26201">
        <w:rPr>
          <w:lang w:val="sr-Cyrl-CS"/>
        </w:rPr>
        <w:t xml:space="preserve"> </w:t>
      </w:r>
      <w:r>
        <w:rPr>
          <w:lang w:val="sr-Cyrl-CS"/>
        </w:rPr>
        <w:t>zamenike</w:t>
      </w:r>
      <w:r w:rsidR="00B26201" w:rsidRPr="00B26201">
        <w:rPr>
          <w:lang w:val="sr-Cyrl-CS"/>
        </w:rPr>
        <w:t xml:space="preserve"> </w:t>
      </w:r>
      <w:r>
        <w:rPr>
          <w:lang w:val="sr-Cyrl-CS"/>
        </w:rPr>
        <w:t>članova</w:t>
      </w:r>
      <w:r w:rsidR="00B26201" w:rsidRPr="00B26201">
        <w:rPr>
          <w:lang w:val="sr-Cyrl-CS"/>
        </w:rPr>
        <w:t xml:space="preserve"> </w:t>
      </w:r>
      <w:r>
        <w:rPr>
          <w:lang w:val="sr-Cyrl-CS"/>
        </w:rPr>
        <w:t>Odbora</w:t>
      </w:r>
      <w:r w:rsidR="00B26201">
        <w:rPr>
          <w:lang w:val="sr-Cyrl-CS"/>
        </w:rPr>
        <w:t xml:space="preserve"> </w:t>
      </w:r>
      <w:r>
        <w:rPr>
          <w:lang w:val="sr-Cyrl-CS"/>
        </w:rPr>
        <w:t>da</w:t>
      </w:r>
      <w:r w:rsidR="00B26201">
        <w:rPr>
          <w:lang w:val="sr-Cyrl-CS"/>
        </w:rPr>
        <w:t xml:space="preserve"> </w:t>
      </w:r>
      <w:r>
        <w:rPr>
          <w:lang w:val="sr-Cyrl-CS"/>
        </w:rPr>
        <w:t>je</w:t>
      </w:r>
      <w:r w:rsidR="00B26201">
        <w:rPr>
          <w:lang w:val="sr-Cyrl-CS"/>
        </w:rPr>
        <w:t xml:space="preserve"> </w:t>
      </w:r>
      <w:r>
        <w:rPr>
          <w:lang w:val="sr-Cyrl-RS"/>
        </w:rPr>
        <w:t>članovima</w:t>
      </w:r>
      <w:r w:rsidR="00B26201" w:rsidRPr="00B26201">
        <w:rPr>
          <w:lang w:val="sr-Cyrl-RS"/>
        </w:rPr>
        <w:t xml:space="preserve"> 23, 71, 74.  </w:t>
      </w:r>
      <w:r>
        <w:rPr>
          <w:lang w:val="sr-Cyrl-RS"/>
        </w:rPr>
        <w:t>i</w:t>
      </w:r>
      <w:r w:rsidR="00B26201" w:rsidRPr="00B26201">
        <w:rPr>
          <w:lang w:val="sr-Cyrl-RS"/>
        </w:rPr>
        <w:t xml:space="preserve"> 79</w:t>
      </w:r>
      <w:r w:rsidR="00B26201">
        <w:rPr>
          <w:lang w:val="sr-Cyrl-RS"/>
        </w:rPr>
        <w:t>.</w:t>
      </w:r>
      <w:r w:rsidR="00B26201" w:rsidRPr="00B26201">
        <w:rPr>
          <w:lang w:val="sr-Cyrl-CS"/>
        </w:rPr>
        <w:t xml:space="preserve"> </w:t>
      </w:r>
      <w:r>
        <w:rPr>
          <w:lang w:val="sr-Cyrl-RS"/>
        </w:rPr>
        <w:t>Zakona</w:t>
      </w:r>
      <w:r w:rsidR="00B26201" w:rsidRPr="00B26201">
        <w:rPr>
          <w:lang w:val="sr-Cyrl-RS"/>
        </w:rPr>
        <w:t xml:space="preserve"> </w:t>
      </w:r>
      <w:r>
        <w:rPr>
          <w:lang w:val="sr-Cyrl-RS"/>
        </w:rPr>
        <w:t>o</w:t>
      </w:r>
      <w:r w:rsidR="00B26201" w:rsidRPr="00B26201">
        <w:rPr>
          <w:lang w:val="sr-Cyrl-RS"/>
        </w:rPr>
        <w:t xml:space="preserve"> </w:t>
      </w:r>
      <w:r>
        <w:rPr>
          <w:lang w:val="sr-Cyrl-RS"/>
        </w:rPr>
        <w:t>Narodnoj</w:t>
      </w:r>
      <w:r w:rsidR="00B26201" w:rsidRPr="00B26201">
        <w:rPr>
          <w:lang w:val="sr-Cyrl-RS"/>
        </w:rPr>
        <w:t xml:space="preserve"> </w:t>
      </w:r>
      <w:r>
        <w:rPr>
          <w:lang w:val="sr-Cyrl-RS"/>
        </w:rPr>
        <w:t>banci</w:t>
      </w:r>
      <w:r w:rsidR="00B26201" w:rsidRPr="00B26201">
        <w:rPr>
          <w:lang w:val="sr-Cyrl-RS"/>
        </w:rPr>
        <w:t xml:space="preserve"> </w:t>
      </w:r>
      <w:r>
        <w:rPr>
          <w:lang w:val="sr-Cyrl-RS"/>
        </w:rPr>
        <w:t>Srbije</w:t>
      </w:r>
      <w:r w:rsidR="00B26201" w:rsidRPr="00B26201">
        <w:rPr>
          <w:lang w:val="sr-Cyrl-RS"/>
        </w:rPr>
        <w:t xml:space="preserve"> </w:t>
      </w:r>
      <w:r>
        <w:rPr>
          <w:lang w:val="sr-Cyrl-RS"/>
        </w:rPr>
        <w:t>predviđeno</w:t>
      </w:r>
      <w:r w:rsidR="00B26201" w:rsidRPr="00B26201">
        <w:rPr>
          <w:lang w:val="sr-Cyrl-RS"/>
        </w:rPr>
        <w:t xml:space="preserve"> </w:t>
      </w:r>
      <w:r>
        <w:rPr>
          <w:lang w:val="sr-Cyrl-RS"/>
        </w:rPr>
        <w:t>da</w:t>
      </w:r>
      <w:r w:rsidR="00B26201" w:rsidRPr="00B26201">
        <w:rPr>
          <w:lang w:val="sr-Cyrl-RS"/>
        </w:rPr>
        <w:t xml:space="preserve"> </w:t>
      </w:r>
      <w:r>
        <w:rPr>
          <w:lang w:val="sr-Cyrl-RS"/>
        </w:rPr>
        <w:t>Narodna</w:t>
      </w:r>
      <w:r w:rsidR="00B26201" w:rsidRPr="00B26201">
        <w:rPr>
          <w:lang w:val="sr-Cyrl-RS"/>
        </w:rPr>
        <w:t xml:space="preserve"> </w:t>
      </w:r>
      <w:r>
        <w:rPr>
          <w:lang w:val="sr-Cyrl-RS"/>
        </w:rPr>
        <w:t>banka</w:t>
      </w:r>
      <w:r w:rsidR="00B26201" w:rsidRPr="00B26201">
        <w:rPr>
          <w:lang w:val="sr-Cyrl-RS"/>
        </w:rPr>
        <w:t xml:space="preserve"> </w:t>
      </w:r>
      <w:r>
        <w:rPr>
          <w:lang w:val="sr-Cyrl-RS"/>
        </w:rPr>
        <w:t>Srbije</w:t>
      </w:r>
      <w:r w:rsidR="00B26201" w:rsidRPr="00B26201">
        <w:rPr>
          <w:lang w:val="sr-Cyrl-RS"/>
        </w:rPr>
        <w:t xml:space="preserve"> </w:t>
      </w:r>
      <w:r>
        <w:rPr>
          <w:lang w:val="sr-Cyrl-RS"/>
        </w:rPr>
        <w:t>dostavlja</w:t>
      </w:r>
      <w:r w:rsidR="00B26201" w:rsidRPr="00B26201">
        <w:rPr>
          <w:lang w:val="sr-Cyrl-RS"/>
        </w:rPr>
        <w:t xml:space="preserve"> </w:t>
      </w:r>
      <w:r>
        <w:rPr>
          <w:lang w:val="sr-Cyrl-RS"/>
        </w:rPr>
        <w:t>Narodnoj</w:t>
      </w:r>
      <w:r w:rsidR="00B26201" w:rsidRPr="00B26201">
        <w:rPr>
          <w:lang w:val="sr-Cyrl-RS"/>
        </w:rPr>
        <w:t xml:space="preserve"> </w:t>
      </w:r>
      <w:r>
        <w:rPr>
          <w:lang w:val="sr-Cyrl-RS"/>
        </w:rPr>
        <w:t>skupštini</w:t>
      </w:r>
      <w:r w:rsidR="00B26201" w:rsidRPr="00B26201">
        <w:rPr>
          <w:lang w:val="sr-Cyrl-RS"/>
        </w:rPr>
        <w:t xml:space="preserve"> </w:t>
      </w:r>
      <w:r>
        <w:rPr>
          <w:lang w:val="sr-Cyrl-RS"/>
        </w:rPr>
        <w:t>izveštaje</w:t>
      </w:r>
      <w:r w:rsidR="00424627">
        <w:rPr>
          <w:lang w:val="sr-Cyrl-RS"/>
        </w:rPr>
        <w:t xml:space="preserve">, </w:t>
      </w:r>
      <w:r>
        <w:rPr>
          <w:lang w:val="sr-Cyrl-RS"/>
        </w:rPr>
        <w:t>kao</w:t>
      </w:r>
      <w:r w:rsidR="00424627">
        <w:rPr>
          <w:lang w:val="sr-Cyrl-RS"/>
        </w:rPr>
        <w:t xml:space="preserve"> </w:t>
      </w:r>
      <w:r>
        <w:rPr>
          <w:lang w:val="sr-Cyrl-RS"/>
        </w:rPr>
        <w:t>nadležnom</w:t>
      </w:r>
      <w:r w:rsidR="00424627">
        <w:rPr>
          <w:lang w:val="sr-Cyrl-RS"/>
        </w:rPr>
        <w:t xml:space="preserve"> </w:t>
      </w:r>
      <w:r>
        <w:rPr>
          <w:lang w:val="sr-Cyrl-RS"/>
        </w:rPr>
        <w:t>odboru</w:t>
      </w:r>
      <w:r w:rsidR="00B26201" w:rsidRPr="00B26201">
        <w:rPr>
          <w:lang w:val="sr-Cyrl-RS"/>
        </w:rPr>
        <w:t xml:space="preserve"> </w:t>
      </w:r>
      <w:r>
        <w:rPr>
          <w:lang w:val="sr-Cyrl-RS"/>
        </w:rPr>
        <w:t>za</w:t>
      </w:r>
      <w:r w:rsidR="00B26201" w:rsidRPr="00B26201">
        <w:rPr>
          <w:lang w:val="sr-Cyrl-RS"/>
        </w:rPr>
        <w:t xml:space="preserve"> </w:t>
      </w:r>
      <w:r>
        <w:rPr>
          <w:lang w:val="sr-Cyrl-RS"/>
        </w:rPr>
        <w:t>razmatranje</w:t>
      </w:r>
      <w:r w:rsidR="00B26201" w:rsidRPr="00B26201">
        <w:rPr>
          <w:lang w:val="sr-Cyrl-RS"/>
        </w:rPr>
        <w:t xml:space="preserve"> </w:t>
      </w:r>
      <w:r>
        <w:rPr>
          <w:lang w:val="sr-Cyrl-RS"/>
        </w:rPr>
        <w:t>ovih</w:t>
      </w:r>
      <w:r w:rsidR="00B26201" w:rsidRPr="00B26201">
        <w:rPr>
          <w:lang w:val="sr-Cyrl-RS"/>
        </w:rPr>
        <w:t xml:space="preserve"> </w:t>
      </w:r>
      <w:r>
        <w:rPr>
          <w:lang w:val="sr-Cyrl-RS"/>
        </w:rPr>
        <w:t>dokumenata</w:t>
      </w:r>
      <w:r w:rsidR="00B26201" w:rsidRPr="00B26201">
        <w:rPr>
          <w:lang w:val="sr-Cyrl-RS"/>
        </w:rPr>
        <w:t>.</w:t>
      </w:r>
    </w:p>
    <w:p w:rsidR="00913470" w:rsidRPr="00616A30" w:rsidRDefault="002269F1" w:rsidP="001275A0">
      <w:pPr>
        <w:spacing w:after="12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CS"/>
        </w:rPr>
        <w:t>Jorgovanka</w:t>
      </w:r>
      <w:r w:rsidR="00BB3F40" w:rsidRPr="00616A30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Tabaković</w:t>
      </w:r>
      <w:r w:rsidR="00BB3F40" w:rsidRPr="00616A30">
        <w:rPr>
          <w:color w:val="000000" w:themeColor="text1"/>
          <w:lang w:val="sr-Cyrl-CS"/>
        </w:rPr>
        <w:t xml:space="preserve">, </w:t>
      </w:r>
      <w:r>
        <w:rPr>
          <w:color w:val="000000" w:themeColor="text1"/>
          <w:lang w:val="sr-Cyrl-CS"/>
        </w:rPr>
        <w:t>guverner</w:t>
      </w:r>
      <w:r w:rsidR="00BB3F40" w:rsidRPr="00616A30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Narodne</w:t>
      </w:r>
      <w:r w:rsidR="00BB3F40" w:rsidRPr="00616A30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banke</w:t>
      </w:r>
      <w:r w:rsidR="00BB3F40" w:rsidRPr="00616A30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Srbije</w:t>
      </w:r>
      <w:r w:rsidR="006563F8">
        <w:rPr>
          <w:color w:val="000000" w:themeColor="text1"/>
        </w:rPr>
        <w:t>,</w:t>
      </w:r>
      <w:r w:rsidR="00BB3F40" w:rsidRPr="00616A30">
        <w:rPr>
          <w:color w:val="000000" w:themeColor="text1"/>
          <w:lang w:val="sr-Latn-RS"/>
        </w:rPr>
        <w:t xml:space="preserve"> </w:t>
      </w:r>
      <w:r>
        <w:rPr>
          <w:color w:val="000000" w:themeColor="text1"/>
          <w:lang w:val="sr-Cyrl-RS"/>
        </w:rPr>
        <w:t>obrazložila</w:t>
      </w:r>
      <w:r w:rsidR="00BB3F40" w:rsidRPr="00616A3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BB3F40" w:rsidRPr="00616A3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izveštaje</w:t>
      </w:r>
      <w:r w:rsidR="00913470" w:rsidRPr="00616A3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913470" w:rsidRPr="00616A3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radu</w:t>
      </w:r>
      <w:r w:rsidR="00913470" w:rsidRPr="00616A3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913470" w:rsidRPr="00616A3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rezultatima</w:t>
      </w:r>
      <w:r w:rsidR="00913470" w:rsidRPr="00616A3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rada</w:t>
      </w:r>
      <w:r w:rsidR="00913470" w:rsidRPr="00616A30">
        <w:rPr>
          <w:color w:val="000000" w:themeColor="text1"/>
          <w:lang w:val="sr-Cyrl-RS"/>
        </w:rPr>
        <w:t xml:space="preserve"> </w:t>
      </w:r>
      <w:r w:rsidR="00BB3F40" w:rsidRPr="00616A3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Narodne</w:t>
      </w:r>
      <w:r w:rsidR="00BB3F40" w:rsidRPr="00616A3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banke</w:t>
      </w:r>
      <w:r w:rsidR="00BB3F40" w:rsidRPr="00616A3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BB3F40" w:rsidRPr="00616A30">
        <w:rPr>
          <w:color w:val="000000" w:themeColor="text1"/>
          <w:lang w:val="sr-Cyrl-RS"/>
        </w:rPr>
        <w:t xml:space="preserve"> 202</w:t>
      </w:r>
      <w:r w:rsidR="00486B76">
        <w:rPr>
          <w:color w:val="000000" w:themeColor="text1"/>
          <w:lang w:val="sr-Cyrl-RS"/>
        </w:rPr>
        <w:t>4</w:t>
      </w:r>
      <w:r w:rsidR="00BB3F40" w:rsidRPr="00616A30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godinu</w:t>
      </w:r>
      <w:r w:rsidR="00BB3F40" w:rsidRPr="00616A30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navodeći</w:t>
      </w:r>
      <w:r w:rsidR="00BB3F40" w:rsidRPr="00616A3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BB3F40" w:rsidRPr="00616A3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486B76">
        <w:rPr>
          <w:color w:val="000000" w:themeColor="text1"/>
          <w:lang w:val="sr-Cyrl-RS"/>
        </w:rPr>
        <w:t xml:space="preserve"> 2024</w:t>
      </w:r>
      <w:r w:rsidR="00913470" w:rsidRPr="00616A30">
        <w:rPr>
          <w:color w:val="000000" w:themeColor="text1"/>
          <w:lang w:val="sr-Cyrl-RS"/>
        </w:rPr>
        <w:t>.</w:t>
      </w:r>
      <w:r w:rsidR="00B97FB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godina</w:t>
      </w:r>
      <w:r w:rsidR="00913470" w:rsidRPr="00616A3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obeležena</w:t>
      </w:r>
      <w:r w:rsidR="00913470" w:rsidRPr="00616A3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izuzetno</w:t>
      </w:r>
      <w:r w:rsidR="00913470" w:rsidRPr="00616A3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kompleksnim</w:t>
      </w:r>
      <w:r w:rsidR="00913470" w:rsidRPr="00616A3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geopolitičkim</w:t>
      </w:r>
      <w:r w:rsidR="00913470" w:rsidRPr="00616A3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kretanjima</w:t>
      </w:r>
      <w:r w:rsidR="00913470" w:rsidRPr="00616A3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913470" w:rsidRPr="00616A3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njihovim</w:t>
      </w:r>
      <w:r w:rsidR="00913470" w:rsidRPr="00616A3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brojnim</w:t>
      </w:r>
      <w:r w:rsidR="00913470" w:rsidRPr="00616A3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makroekonomskim</w:t>
      </w:r>
      <w:r w:rsidR="00913470" w:rsidRPr="00616A3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posledicama</w:t>
      </w:r>
      <w:r w:rsidR="00913470" w:rsidRPr="00616A30">
        <w:rPr>
          <w:color w:val="000000" w:themeColor="text1"/>
          <w:lang w:val="sr-Cyrl-RS"/>
        </w:rPr>
        <w:t>.</w:t>
      </w:r>
    </w:p>
    <w:p w:rsidR="00B81F3A" w:rsidRPr="00B81F3A" w:rsidRDefault="00913470" w:rsidP="001275A0">
      <w:pPr>
        <w:tabs>
          <w:tab w:val="left" w:pos="709"/>
        </w:tabs>
        <w:spacing w:after="120"/>
        <w:jc w:val="both"/>
        <w:rPr>
          <w:color w:val="000000" w:themeColor="text1"/>
          <w:lang w:val="sr-Cyrl-RS"/>
        </w:rPr>
      </w:pPr>
      <w:r>
        <w:rPr>
          <w:color w:val="FF0000"/>
          <w:lang w:val="sr-Cyrl-RS"/>
        </w:rPr>
        <w:tab/>
      </w:r>
      <w:r w:rsidR="002269F1">
        <w:rPr>
          <w:color w:val="000000" w:themeColor="text1"/>
          <w:lang w:val="sr-Cyrl-RS"/>
        </w:rPr>
        <w:t>Guverner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je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istakla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da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je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Narodna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banka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Srbije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ostvarila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pozitivan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finansijski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rezultat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u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iznosu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od</w:t>
      </w:r>
      <w:r w:rsidR="00454881">
        <w:rPr>
          <w:color w:val="000000" w:themeColor="text1"/>
          <w:lang w:val="sr-Cyrl-RS"/>
        </w:rPr>
        <w:t xml:space="preserve"> 182,6 </w:t>
      </w:r>
      <w:r w:rsidR="002269F1">
        <w:rPr>
          <w:color w:val="000000" w:themeColor="text1"/>
          <w:lang w:val="sr-Cyrl-RS"/>
        </w:rPr>
        <w:t>milijardi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dinara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i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dobit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iz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operativnog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poslovanja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u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iznosu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od</w:t>
      </w:r>
      <w:r w:rsidR="00454881">
        <w:rPr>
          <w:color w:val="000000" w:themeColor="text1"/>
          <w:lang w:val="sr-Cyrl-RS"/>
        </w:rPr>
        <w:t xml:space="preserve"> </w:t>
      </w:r>
      <w:r w:rsidR="00FD3CF1">
        <w:rPr>
          <w:color w:val="000000" w:themeColor="text1"/>
          <w:lang w:val="sr-Cyrl-RS"/>
        </w:rPr>
        <w:t xml:space="preserve">48,4 </w:t>
      </w:r>
      <w:r w:rsidR="002269F1">
        <w:rPr>
          <w:color w:val="000000" w:themeColor="text1"/>
          <w:lang w:val="sr-Cyrl-RS"/>
        </w:rPr>
        <w:t>milijarde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dinara</w:t>
      </w:r>
      <w:r w:rsidR="00454881">
        <w:rPr>
          <w:color w:val="000000" w:themeColor="text1"/>
          <w:lang w:val="sr-Cyrl-RS"/>
        </w:rPr>
        <w:t xml:space="preserve">, </w:t>
      </w:r>
      <w:r w:rsidR="002269F1">
        <w:rPr>
          <w:color w:val="000000" w:themeColor="text1"/>
          <w:lang w:val="sr-Cyrl-RS"/>
        </w:rPr>
        <w:t>od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čega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će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se</w:t>
      </w:r>
      <w:r w:rsidR="00454881">
        <w:rPr>
          <w:color w:val="000000" w:themeColor="text1"/>
          <w:lang w:val="sr-Cyrl-RS"/>
        </w:rPr>
        <w:t xml:space="preserve"> 33,9 </w:t>
      </w:r>
      <w:r w:rsidR="002269F1">
        <w:rPr>
          <w:color w:val="000000" w:themeColor="text1"/>
          <w:lang w:val="sr-Cyrl-RS"/>
        </w:rPr>
        <w:t>milijardi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dinara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preneti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u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državni</w:t>
      </w:r>
      <w:r w:rsidR="004548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budžet</w:t>
      </w:r>
      <w:r w:rsidR="00FD3CF1">
        <w:rPr>
          <w:color w:val="000000" w:themeColor="text1"/>
          <w:lang w:val="sr-Cyrl-RS"/>
        </w:rPr>
        <w:t xml:space="preserve">. </w:t>
      </w:r>
      <w:r w:rsidR="002269F1">
        <w:rPr>
          <w:color w:val="000000" w:themeColor="text1"/>
          <w:lang w:val="sr-Cyrl-RS"/>
        </w:rPr>
        <w:t>Naglasila</w:t>
      </w:r>
      <w:r w:rsidR="004C26A0" w:rsidRPr="00D3609D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je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da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su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bruto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devizne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rezerve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u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toku</w:t>
      </w:r>
      <w:r w:rsidR="005023D2">
        <w:rPr>
          <w:color w:val="000000" w:themeColor="text1"/>
          <w:lang w:val="sr-Cyrl-RS"/>
        </w:rPr>
        <w:t xml:space="preserve"> 2024. </w:t>
      </w:r>
      <w:r w:rsidR="002269F1">
        <w:rPr>
          <w:color w:val="000000" w:themeColor="text1"/>
          <w:lang w:val="sr-Cyrl-RS"/>
        </w:rPr>
        <w:t>godine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dodatno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povećane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za</w:t>
      </w:r>
      <w:r w:rsidR="00FD3CF1">
        <w:rPr>
          <w:color w:val="000000" w:themeColor="text1"/>
          <w:lang w:val="sr-Cyrl-RS"/>
        </w:rPr>
        <w:t xml:space="preserve"> 4,5 </w:t>
      </w:r>
      <w:r w:rsidR="002269F1">
        <w:rPr>
          <w:color w:val="000000" w:themeColor="text1"/>
          <w:lang w:val="sr-Cyrl-RS"/>
        </w:rPr>
        <w:t>milijarde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evra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na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rekordnih</w:t>
      </w:r>
      <w:r w:rsidR="005023D2">
        <w:rPr>
          <w:color w:val="000000" w:themeColor="text1"/>
          <w:lang w:val="sr-Cyrl-RS"/>
        </w:rPr>
        <w:t xml:space="preserve"> 29,3 </w:t>
      </w:r>
      <w:r w:rsidR="002269F1">
        <w:rPr>
          <w:color w:val="000000" w:themeColor="text1"/>
          <w:lang w:val="sr-Cyrl-RS"/>
        </w:rPr>
        <w:t>milijarde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evra</w:t>
      </w:r>
      <w:r w:rsidR="005023D2">
        <w:rPr>
          <w:color w:val="000000" w:themeColor="text1"/>
          <w:lang w:val="sr-Cyrl-RS"/>
        </w:rPr>
        <w:t xml:space="preserve">. </w:t>
      </w:r>
      <w:r w:rsidR="002269F1">
        <w:rPr>
          <w:color w:val="000000" w:themeColor="text1"/>
          <w:lang w:val="sr-Cyrl-RS"/>
        </w:rPr>
        <w:t>U</w:t>
      </w:r>
      <w:r w:rsidR="00D3609D" w:rsidRPr="00D3609D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nastavku</w:t>
      </w:r>
      <w:r w:rsidR="00D3609D" w:rsidRPr="00D3609D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izlaganja</w:t>
      </w:r>
      <w:r w:rsidR="00D3609D" w:rsidRPr="00D3609D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guverner</w:t>
      </w:r>
      <w:r w:rsidR="00D3609D" w:rsidRPr="00D3609D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je</w:t>
      </w:r>
      <w:r w:rsidR="00D3609D" w:rsidRPr="00D3609D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navela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du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su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devizne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rezerve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zlata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povećane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za</w:t>
      </w:r>
      <w:r w:rsidR="005023D2">
        <w:rPr>
          <w:color w:val="000000" w:themeColor="text1"/>
          <w:lang w:val="sr-Cyrl-RS"/>
        </w:rPr>
        <w:t xml:space="preserve"> 8,1 </w:t>
      </w:r>
      <w:r w:rsidR="002269F1">
        <w:rPr>
          <w:color w:val="000000" w:themeColor="text1"/>
          <w:lang w:val="sr-Cyrl-RS"/>
        </w:rPr>
        <w:t>tonu</w:t>
      </w:r>
      <w:r w:rsidR="005023D2">
        <w:rPr>
          <w:color w:val="000000" w:themeColor="text1"/>
          <w:lang w:val="sr-Cyrl-RS"/>
        </w:rPr>
        <w:t xml:space="preserve">, </w:t>
      </w:r>
      <w:r w:rsidR="002269F1">
        <w:rPr>
          <w:color w:val="000000" w:themeColor="text1"/>
          <w:lang w:val="sr-Cyrl-RS"/>
        </w:rPr>
        <w:t>na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tada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rekordnih</w:t>
      </w:r>
      <w:r w:rsidR="005023D2">
        <w:rPr>
          <w:color w:val="000000" w:themeColor="text1"/>
          <w:lang w:val="sr-Cyrl-RS"/>
        </w:rPr>
        <w:t xml:space="preserve"> </w:t>
      </w:r>
      <w:r w:rsidR="00FD3CF1">
        <w:rPr>
          <w:color w:val="000000" w:themeColor="text1"/>
          <w:lang w:val="sr-Cyrl-RS"/>
        </w:rPr>
        <w:t xml:space="preserve">48 </w:t>
      </w:r>
      <w:r w:rsidR="002269F1">
        <w:rPr>
          <w:color w:val="000000" w:themeColor="text1"/>
          <w:lang w:val="sr-Cyrl-RS"/>
        </w:rPr>
        <w:t>tona</w:t>
      </w:r>
      <w:r w:rsidR="00B97FB3">
        <w:rPr>
          <w:color w:val="000000" w:themeColor="text1"/>
          <w:lang w:val="sr-Cyrl-RS"/>
        </w:rPr>
        <w:t xml:space="preserve">, </w:t>
      </w:r>
      <w:r w:rsidR="002269F1">
        <w:rPr>
          <w:color w:val="000000" w:themeColor="text1"/>
          <w:lang w:val="sr-Cyrl-RS"/>
        </w:rPr>
        <w:t>a</w:t>
      </w:r>
      <w:r w:rsidR="00771BFA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u</w:t>
      </w:r>
      <w:r w:rsidR="00B97FB3">
        <w:rPr>
          <w:color w:val="000000" w:themeColor="text1"/>
          <w:lang w:val="sr-Cyrl-RS"/>
        </w:rPr>
        <w:t xml:space="preserve"> 2024. </w:t>
      </w:r>
      <w:r w:rsidR="002269F1">
        <w:rPr>
          <w:color w:val="000000" w:themeColor="text1"/>
          <w:lang w:val="sr-Cyrl-RS"/>
        </w:rPr>
        <w:t>godini</w:t>
      </w:r>
      <w:r w:rsidR="00B97FB3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na</w:t>
      </w:r>
      <w:r w:rsidR="00B97FB3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nivo</w:t>
      </w:r>
      <w:r w:rsidR="00B97FB3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koji</w:t>
      </w:r>
      <w:r w:rsidR="00B97FB3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iznosi</w:t>
      </w:r>
      <w:r w:rsidR="00B97FB3">
        <w:rPr>
          <w:color w:val="000000" w:themeColor="text1"/>
          <w:lang w:val="sr-Cyrl-RS"/>
        </w:rPr>
        <w:t xml:space="preserve"> 50,5 </w:t>
      </w:r>
      <w:r w:rsidR="002269F1">
        <w:rPr>
          <w:color w:val="000000" w:themeColor="text1"/>
          <w:lang w:val="sr-Cyrl-RS"/>
        </w:rPr>
        <w:t>tona</w:t>
      </w:r>
      <w:r w:rsidR="00B97FB3">
        <w:rPr>
          <w:color w:val="000000" w:themeColor="text1"/>
          <w:lang w:val="sr-Cyrl-RS"/>
        </w:rPr>
        <w:t xml:space="preserve">. </w:t>
      </w:r>
      <w:r w:rsidR="002269F1">
        <w:rPr>
          <w:color w:val="000000" w:themeColor="text1"/>
          <w:lang w:val="sr-Cyrl-RS"/>
        </w:rPr>
        <w:t>Obrazložila</w:t>
      </w:r>
      <w:r w:rsidR="008A49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je</w:t>
      </w:r>
      <w:r w:rsidR="008A49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da</w:t>
      </w:r>
      <w:r w:rsidR="008A49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NBS</w:t>
      </w:r>
      <w:r w:rsidR="008A49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ima</w:t>
      </w:r>
      <w:r w:rsidR="00447F2A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novi</w:t>
      </w:r>
      <w:r w:rsidR="00EA5D10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rekordni</w:t>
      </w:r>
      <w:r w:rsidR="00EA5D10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priliv</w:t>
      </w:r>
      <w:r w:rsidR="00EA5D10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stranih</w:t>
      </w:r>
      <w:r w:rsidR="00EA5D10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direktnih</w:t>
      </w:r>
      <w:r w:rsidR="00EA5D10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invsticija</w:t>
      </w:r>
      <w:r w:rsidR="00EA5D10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od</w:t>
      </w:r>
      <w:r w:rsidR="00EA5D10">
        <w:rPr>
          <w:color w:val="000000" w:themeColor="text1"/>
          <w:lang w:val="sr-Cyrl-RS"/>
        </w:rPr>
        <w:t xml:space="preserve"> 5,2 </w:t>
      </w:r>
      <w:r w:rsidR="002269F1">
        <w:rPr>
          <w:color w:val="000000" w:themeColor="text1"/>
          <w:lang w:val="sr-Cyrl-RS"/>
        </w:rPr>
        <w:t>milijarde</w:t>
      </w:r>
      <w:r w:rsidR="008A49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evra</w:t>
      </w:r>
      <w:r w:rsidR="008A49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i</w:t>
      </w:r>
      <w:r w:rsidR="008A49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dodala</w:t>
      </w:r>
      <w:r w:rsidR="008A498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da</w:t>
      </w:r>
      <w:r w:rsidR="00447F2A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Narodna</w:t>
      </w:r>
      <w:r w:rsidR="00EA5D10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banka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Srbije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podržava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sprovođenje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važnog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državnog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projekta</w:t>
      </w:r>
      <w:r w:rsidR="005023D2">
        <w:rPr>
          <w:color w:val="000000" w:themeColor="text1"/>
          <w:lang w:val="sr-Cyrl-RS"/>
        </w:rPr>
        <w:t xml:space="preserve"> , </w:t>
      </w:r>
      <w:r w:rsidR="002269F1">
        <w:rPr>
          <w:color w:val="000000" w:themeColor="text1"/>
          <w:lang w:val="sr-Cyrl-RS"/>
        </w:rPr>
        <w:t>subvencionisanje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stambenih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kredita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za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mlade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i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da</w:t>
      </w:r>
      <w:r w:rsidR="00771BFA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su</w:t>
      </w:r>
      <w:r w:rsidR="00771BFA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se</w:t>
      </w:r>
      <w:r w:rsidR="00771BFA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zahvaljujući</w:t>
      </w:r>
      <w:r w:rsidR="00771BFA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tome</w:t>
      </w:r>
      <w:r w:rsidR="00771BFA">
        <w:rPr>
          <w:color w:val="000000" w:themeColor="text1"/>
          <w:lang w:val="sr-Cyrl-RS"/>
        </w:rPr>
        <w:t xml:space="preserve">, </w:t>
      </w:r>
      <w:r w:rsidR="002269F1">
        <w:rPr>
          <w:color w:val="000000" w:themeColor="text1"/>
          <w:lang w:val="sr-Cyrl-RS"/>
        </w:rPr>
        <w:t>za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pet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meseci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ove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godine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stambeni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krediti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povećali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za</w:t>
      </w:r>
      <w:r w:rsidR="005023D2">
        <w:rPr>
          <w:color w:val="000000" w:themeColor="text1"/>
          <w:lang w:val="sr-Cyrl-RS"/>
        </w:rPr>
        <w:t xml:space="preserve"> 34 </w:t>
      </w:r>
      <w:r w:rsidR="002269F1">
        <w:rPr>
          <w:color w:val="000000" w:themeColor="text1"/>
          <w:lang w:val="sr-Cyrl-RS"/>
        </w:rPr>
        <w:t>milijarde</w:t>
      </w:r>
      <w:r w:rsidR="005023D2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dinara</w:t>
      </w:r>
      <w:r w:rsidR="005023D2">
        <w:rPr>
          <w:color w:val="000000" w:themeColor="text1"/>
          <w:lang w:val="sr-Cyrl-RS"/>
        </w:rPr>
        <w:t>.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U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daljem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izlaganju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navela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je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da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će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NBS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podržavati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svaku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investiciju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koja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je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u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interesu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Srbije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i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podsetila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da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je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naša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zemlja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protekle</w:t>
      </w:r>
      <w:r w:rsidR="00FD3CF1">
        <w:rPr>
          <w:color w:val="000000" w:themeColor="text1"/>
          <w:lang w:val="sr-Cyrl-RS"/>
        </w:rPr>
        <w:t xml:space="preserve"> 2024. </w:t>
      </w:r>
      <w:r w:rsidR="002269F1">
        <w:rPr>
          <w:color w:val="000000" w:themeColor="text1"/>
          <w:lang w:val="sr-Cyrl-RS"/>
        </w:rPr>
        <w:t>godine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prvi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put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u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istoriji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dobila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investicioni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kreditni</w:t>
      </w:r>
      <w:r w:rsidR="00FD3CF1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rejting</w:t>
      </w:r>
      <w:r w:rsidR="00FD3CF1">
        <w:rPr>
          <w:color w:val="000000" w:themeColor="text1"/>
          <w:lang w:val="sr-Cyrl-RS"/>
        </w:rPr>
        <w:t>.</w:t>
      </w:r>
    </w:p>
    <w:p w:rsidR="00EF146C" w:rsidRPr="00B81F3A" w:rsidRDefault="002269F1" w:rsidP="006563F8">
      <w:pPr>
        <w:spacing w:after="24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U</w:t>
      </w:r>
      <w:r w:rsidR="00BB3F40" w:rsidRPr="00B81F3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diskusiji</w:t>
      </w:r>
      <w:r w:rsidR="00BB3F40" w:rsidRPr="00B81F3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A5D1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učestvovao</w:t>
      </w:r>
      <w:r w:rsidR="00FD3CF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narodni</w:t>
      </w:r>
      <w:r w:rsidR="00FD3CF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poslanik</w:t>
      </w:r>
      <w:r w:rsidR="00FD3CF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Veroljub</w:t>
      </w:r>
      <w:r w:rsidR="00FD3CF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Arsić</w:t>
      </w:r>
      <w:r w:rsidR="00FD3CF1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čije</w:t>
      </w:r>
      <w:r w:rsidR="00EA5D1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725B1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izlaganje</w:t>
      </w:r>
      <w:r w:rsidR="006F0DB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tonski</w:t>
      </w:r>
      <w:r w:rsidR="006F0DB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snimano</w:t>
      </w:r>
      <w:r w:rsidR="006F0DB8">
        <w:rPr>
          <w:color w:val="000000" w:themeColor="text1"/>
          <w:lang w:val="sr-Cyrl-RS"/>
        </w:rPr>
        <w:t>.</w:t>
      </w:r>
    </w:p>
    <w:p w:rsidR="00BB3F40" w:rsidRPr="006563F8" w:rsidRDefault="00EA5D10" w:rsidP="006563F8">
      <w:pPr>
        <w:tabs>
          <w:tab w:val="left" w:pos="993"/>
        </w:tabs>
        <w:spacing w:after="240"/>
        <w:jc w:val="center"/>
        <w:rPr>
          <w:color w:val="000000"/>
          <w:lang w:val="sr-Cyrl-RS" w:eastAsia="sr-Cyrl-CS"/>
        </w:rPr>
      </w:pPr>
      <w:r w:rsidRPr="00BA7EF6">
        <w:rPr>
          <w:color w:val="000000"/>
          <w:lang w:val="sr-Cyrl-RS" w:eastAsia="sr-Cyrl-CS"/>
        </w:rPr>
        <w:t>* * *</w:t>
      </w:r>
    </w:p>
    <w:p w:rsidR="00BB3F40" w:rsidRDefault="002269F1" w:rsidP="001275A0">
      <w:pPr>
        <w:tabs>
          <w:tab w:val="left" w:pos="1418"/>
        </w:tabs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BB3F40">
        <w:rPr>
          <w:lang w:val="sr-Cyrl-RS"/>
        </w:rPr>
        <w:t xml:space="preserve"> </w:t>
      </w:r>
      <w:r>
        <w:rPr>
          <w:lang w:val="sr-Cyrl-RS"/>
        </w:rPr>
        <w:t>je</w:t>
      </w:r>
      <w:r w:rsidR="00BB3F40">
        <w:rPr>
          <w:lang w:val="sr-Cyrl-RS"/>
        </w:rPr>
        <w:t xml:space="preserve">, </w:t>
      </w:r>
      <w:r>
        <w:rPr>
          <w:lang w:val="sr-Cyrl-RS"/>
        </w:rPr>
        <w:t>zatim</w:t>
      </w:r>
      <w:r w:rsidR="00BB3F40">
        <w:rPr>
          <w:lang w:val="sr-Cyrl-RS"/>
        </w:rPr>
        <w:t xml:space="preserve">, </w:t>
      </w:r>
      <w:r>
        <w:rPr>
          <w:lang w:val="sr-Cyrl-RS"/>
        </w:rPr>
        <w:t>prešao</w:t>
      </w:r>
      <w:r w:rsidR="00BB3F40">
        <w:rPr>
          <w:lang w:val="sr-Cyrl-RS"/>
        </w:rPr>
        <w:t xml:space="preserve"> </w:t>
      </w:r>
      <w:r>
        <w:rPr>
          <w:lang w:val="sr-Cyrl-RS"/>
        </w:rPr>
        <w:t>na</w:t>
      </w:r>
      <w:r w:rsidR="00BB3F40">
        <w:rPr>
          <w:lang w:val="sr-Cyrl-RS"/>
        </w:rPr>
        <w:t xml:space="preserve"> </w:t>
      </w:r>
      <w:r>
        <w:rPr>
          <w:lang w:val="sr-Cyrl-RS"/>
        </w:rPr>
        <w:t>odlučivanje</w:t>
      </w:r>
      <w:r w:rsidR="00BB3F40">
        <w:rPr>
          <w:lang w:val="sr-Cyrl-RS"/>
        </w:rPr>
        <w:t xml:space="preserve"> </w:t>
      </w:r>
      <w:r>
        <w:rPr>
          <w:lang w:val="sr-Cyrl-RS"/>
        </w:rPr>
        <w:t>po</w:t>
      </w:r>
      <w:r w:rsidR="00BB3F40">
        <w:rPr>
          <w:lang w:val="sr-Cyrl-RS"/>
        </w:rPr>
        <w:t xml:space="preserve"> </w:t>
      </w:r>
      <w:r>
        <w:rPr>
          <w:lang w:val="sr-Cyrl-RS"/>
        </w:rPr>
        <w:t>prvoj</w:t>
      </w:r>
      <w:r w:rsidR="00BB3F40">
        <w:rPr>
          <w:lang w:val="sr-Cyrl-RS"/>
        </w:rPr>
        <w:t xml:space="preserve"> </w:t>
      </w:r>
      <w:r>
        <w:rPr>
          <w:lang w:val="sr-Cyrl-RS"/>
        </w:rPr>
        <w:t>do</w:t>
      </w:r>
      <w:r w:rsidR="00BB3F40">
        <w:rPr>
          <w:lang w:val="sr-Cyrl-RS"/>
        </w:rPr>
        <w:t xml:space="preserve"> </w:t>
      </w:r>
      <w:r>
        <w:rPr>
          <w:lang w:val="sr-Cyrl-RS"/>
        </w:rPr>
        <w:t>devete</w:t>
      </w:r>
      <w:r w:rsidR="00BB3F40">
        <w:rPr>
          <w:lang w:val="sr-Cyrl-RS"/>
        </w:rPr>
        <w:t xml:space="preserve"> </w:t>
      </w:r>
      <w:r>
        <w:rPr>
          <w:lang w:val="sr-Cyrl-RS"/>
        </w:rPr>
        <w:t>tačke</w:t>
      </w:r>
      <w:r w:rsidR="00BB3F40">
        <w:rPr>
          <w:lang w:val="sr-Cyrl-RS"/>
        </w:rPr>
        <w:t xml:space="preserve"> </w:t>
      </w:r>
      <w:r>
        <w:rPr>
          <w:lang w:val="sr-Cyrl-RS"/>
        </w:rPr>
        <w:t>dnevnog</w:t>
      </w:r>
      <w:r w:rsidR="00BB3F40">
        <w:rPr>
          <w:lang w:val="sr-Cyrl-RS"/>
        </w:rPr>
        <w:t xml:space="preserve"> </w:t>
      </w:r>
      <w:r>
        <w:rPr>
          <w:lang w:val="sr-Cyrl-RS"/>
        </w:rPr>
        <w:t>reda</w:t>
      </w:r>
      <w:r w:rsidR="00BB3F40">
        <w:rPr>
          <w:lang w:val="sr-Cyrl-RS"/>
        </w:rPr>
        <w:t>.</w:t>
      </w:r>
    </w:p>
    <w:p w:rsidR="00986273" w:rsidRPr="00986273" w:rsidRDefault="00BB3F40" w:rsidP="001275A0">
      <w:pPr>
        <w:spacing w:after="120"/>
        <w:ind w:firstLine="720"/>
        <w:jc w:val="both"/>
        <w:rPr>
          <w:lang w:val="sr-Cyrl-RS"/>
        </w:rPr>
      </w:pPr>
      <w:r w:rsidRPr="00986273">
        <w:rPr>
          <w:lang w:val="sr-Cyrl-RS"/>
        </w:rPr>
        <w:lastRenderedPageBreak/>
        <w:t xml:space="preserve">1) </w:t>
      </w:r>
      <w:r w:rsidR="002269F1">
        <w:rPr>
          <w:lang w:val="sr-Cyrl-RS"/>
        </w:rPr>
        <w:t>Na</w:t>
      </w:r>
      <w:r w:rsidRPr="00986273">
        <w:rPr>
          <w:lang w:val="sr-Cyrl-RS"/>
        </w:rPr>
        <w:t xml:space="preserve"> </w:t>
      </w:r>
      <w:r w:rsidR="002269F1">
        <w:rPr>
          <w:lang w:val="sr-Cyrl-RS"/>
        </w:rPr>
        <w:t>predlog</w:t>
      </w:r>
      <w:r w:rsidRPr="00986273">
        <w:rPr>
          <w:lang w:val="sr-Cyrl-RS"/>
        </w:rPr>
        <w:t xml:space="preserve"> </w:t>
      </w:r>
      <w:r w:rsidR="002269F1">
        <w:rPr>
          <w:lang w:val="sr-Cyrl-RS"/>
        </w:rPr>
        <w:t>predsednika</w:t>
      </w:r>
      <w:r w:rsidRPr="00986273">
        <w:rPr>
          <w:lang w:val="sr-Cyrl-RS"/>
        </w:rPr>
        <w:t xml:space="preserve">, </w:t>
      </w:r>
      <w:r w:rsidR="002269F1">
        <w:rPr>
          <w:lang w:val="sr-Cyrl-RS"/>
        </w:rPr>
        <w:t>Odbor</w:t>
      </w:r>
      <w:r w:rsidRPr="00986273">
        <w:rPr>
          <w:lang w:val="sr-Cyrl-RS"/>
        </w:rPr>
        <w:t xml:space="preserve"> </w:t>
      </w:r>
      <w:r w:rsidR="002269F1">
        <w:rPr>
          <w:lang w:val="sr-Cyrl-RS"/>
        </w:rPr>
        <w:t>je</w:t>
      </w:r>
      <w:r w:rsidRPr="00986273">
        <w:rPr>
          <w:lang w:val="sr-Cyrl-RS"/>
        </w:rPr>
        <w:t xml:space="preserve"> </w:t>
      </w:r>
      <w:r w:rsidR="002269F1">
        <w:rPr>
          <w:lang w:val="sr-Cyrl-RS"/>
        </w:rPr>
        <w:t>jednoglasno</w:t>
      </w:r>
      <w:r w:rsidRPr="00986273">
        <w:rPr>
          <w:lang w:val="sr-Cyrl-RS"/>
        </w:rPr>
        <w:t xml:space="preserve"> (</w:t>
      </w:r>
      <w:r w:rsidR="00771BFA">
        <w:rPr>
          <w:lang w:val="sr-Cyrl-RS"/>
        </w:rPr>
        <w:t xml:space="preserve">9 </w:t>
      </w:r>
      <w:r w:rsidR="002269F1">
        <w:rPr>
          <w:lang w:val="sr-Cyrl-RS"/>
        </w:rPr>
        <w:t>glasova</w:t>
      </w:r>
      <w:r w:rsidR="00771BFA">
        <w:rPr>
          <w:lang w:val="sr-Cyrl-RS"/>
        </w:rPr>
        <w:t xml:space="preserve"> </w:t>
      </w:r>
      <w:r w:rsidR="002269F1">
        <w:rPr>
          <w:lang w:val="sr-Cyrl-RS"/>
        </w:rPr>
        <w:t>za</w:t>
      </w:r>
      <w:r w:rsidRPr="00986273">
        <w:rPr>
          <w:lang w:val="sr-Cyrl-RS"/>
        </w:rPr>
        <w:t xml:space="preserve">) </w:t>
      </w:r>
      <w:r w:rsidR="002269F1">
        <w:rPr>
          <w:lang w:val="sr-Cyrl-RS"/>
        </w:rPr>
        <w:t>prihvatio</w:t>
      </w:r>
      <w:r w:rsidRPr="00986273">
        <w:rPr>
          <w:lang w:val="sr-Cyrl-RS"/>
        </w:rPr>
        <w:t xml:space="preserve"> </w:t>
      </w:r>
      <w:r w:rsidR="002269F1">
        <w:rPr>
          <w:lang w:val="sr-Cyrl-RS"/>
        </w:rPr>
        <w:t>Polugodišnji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izveštaja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o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monetarnoj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politici</w:t>
      </w:r>
      <w:r w:rsidR="00FA394B">
        <w:rPr>
          <w:lang w:val="sr-Cyrl-RS"/>
        </w:rPr>
        <w:t xml:space="preserve"> (</w:t>
      </w:r>
      <w:r w:rsidR="002269F1">
        <w:rPr>
          <w:lang w:val="sr-Cyrl-RS"/>
        </w:rPr>
        <w:t>januar</w:t>
      </w:r>
      <w:r w:rsidR="00FA394B">
        <w:rPr>
          <w:lang w:val="sr-Cyrl-RS"/>
        </w:rPr>
        <w:t>-</w:t>
      </w:r>
      <w:r w:rsidR="002269F1">
        <w:rPr>
          <w:lang w:val="sr-Cyrl-RS"/>
        </w:rPr>
        <w:t>jun</w:t>
      </w:r>
      <w:r w:rsidR="00FA394B">
        <w:rPr>
          <w:lang w:val="sr-Cyrl-RS"/>
        </w:rPr>
        <w:t xml:space="preserve"> 2024)</w:t>
      </w:r>
      <w:r w:rsidR="00986273" w:rsidRPr="00986273">
        <w:rPr>
          <w:lang w:val="sr-Cyrl-RS"/>
        </w:rPr>
        <w:t xml:space="preserve">, </w:t>
      </w:r>
      <w:r w:rsidR="002269F1">
        <w:rPr>
          <w:lang w:val="sr-Cyrl-RS"/>
        </w:rPr>
        <w:t>koji</w:t>
      </w:r>
      <w:r w:rsidR="00986273" w:rsidRPr="00986273">
        <w:rPr>
          <w:lang w:val="sr-Cyrl-RS"/>
        </w:rPr>
        <w:t xml:space="preserve"> </w:t>
      </w:r>
      <w:r w:rsidR="002269F1">
        <w:rPr>
          <w:lang w:val="sr-Cyrl-RS"/>
        </w:rPr>
        <w:t>je</w:t>
      </w:r>
      <w:r w:rsidR="00986273" w:rsidRPr="00986273">
        <w:rPr>
          <w:lang w:val="sr-Cyrl-RS"/>
        </w:rPr>
        <w:t xml:space="preserve"> </w:t>
      </w:r>
      <w:r w:rsidR="002269F1">
        <w:rPr>
          <w:lang w:val="sr-Cyrl-RS"/>
        </w:rPr>
        <w:t>podnela</w:t>
      </w:r>
      <w:r w:rsidR="00986273" w:rsidRPr="00986273">
        <w:rPr>
          <w:lang w:val="sr-Cyrl-RS"/>
        </w:rPr>
        <w:t xml:space="preserve"> </w:t>
      </w:r>
      <w:r w:rsidR="002269F1">
        <w:rPr>
          <w:lang w:val="sr-Cyrl-RS"/>
        </w:rPr>
        <w:t>Narodna</w:t>
      </w:r>
      <w:r w:rsidR="00986273" w:rsidRPr="00986273">
        <w:rPr>
          <w:lang w:val="sr-Cyrl-RS"/>
        </w:rPr>
        <w:t xml:space="preserve"> </w:t>
      </w:r>
      <w:r w:rsidR="002269F1">
        <w:rPr>
          <w:lang w:val="sr-Cyrl-RS"/>
        </w:rPr>
        <w:t>banka</w:t>
      </w:r>
      <w:r w:rsidR="00986273" w:rsidRPr="00986273"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 w:rsidR="00986273">
        <w:rPr>
          <w:lang w:val="sr-Cyrl-RS"/>
        </w:rPr>
        <w:t>;</w:t>
      </w:r>
    </w:p>
    <w:p w:rsidR="00BB3F40" w:rsidRDefault="00BB3F40" w:rsidP="00855CA6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 xml:space="preserve">2) </w:t>
      </w:r>
      <w:r w:rsidR="002269F1">
        <w:rPr>
          <w:lang w:val="sr-Cyrl-RS"/>
        </w:rPr>
        <w:t>Na</w:t>
      </w:r>
      <w:r>
        <w:rPr>
          <w:lang w:val="sr-Cyrl-RS"/>
        </w:rPr>
        <w:t xml:space="preserve"> </w:t>
      </w:r>
      <w:r w:rsidR="002269F1">
        <w:rPr>
          <w:lang w:val="sr-Cyrl-RS"/>
        </w:rPr>
        <w:t>predlog</w:t>
      </w:r>
      <w:r>
        <w:rPr>
          <w:lang w:val="sr-Cyrl-RS"/>
        </w:rPr>
        <w:t xml:space="preserve"> </w:t>
      </w:r>
      <w:r w:rsidR="002269F1">
        <w:rPr>
          <w:lang w:val="sr-Cyrl-RS"/>
        </w:rPr>
        <w:t>predsednika</w:t>
      </w:r>
      <w:r>
        <w:rPr>
          <w:lang w:val="sr-Cyrl-RS"/>
        </w:rPr>
        <w:t xml:space="preserve">, </w:t>
      </w:r>
      <w:r w:rsidR="002269F1">
        <w:rPr>
          <w:lang w:val="sr-Cyrl-RS"/>
        </w:rPr>
        <w:t>Odbor</w:t>
      </w:r>
      <w:r>
        <w:rPr>
          <w:lang w:val="sr-Cyrl-RS"/>
        </w:rPr>
        <w:t xml:space="preserve"> </w:t>
      </w:r>
      <w:r w:rsidR="002269F1">
        <w:rPr>
          <w:lang w:val="sr-Cyrl-RS"/>
        </w:rPr>
        <w:t>je</w:t>
      </w:r>
      <w:r>
        <w:rPr>
          <w:lang w:val="sr-Cyrl-RS"/>
        </w:rPr>
        <w:t xml:space="preserve"> </w:t>
      </w:r>
      <w:r w:rsidR="002269F1">
        <w:rPr>
          <w:lang w:val="sr-Cyrl-RS"/>
        </w:rPr>
        <w:t>jednoglasno</w:t>
      </w:r>
      <w:r>
        <w:rPr>
          <w:lang w:val="sr-Cyrl-RS"/>
        </w:rPr>
        <w:t xml:space="preserve"> (</w:t>
      </w:r>
      <w:r w:rsidR="00771BFA">
        <w:rPr>
          <w:lang w:val="sr-Cyrl-RS"/>
        </w:rPr>
        <w:t>9</w:t>
      </w:r>
      <w:r w:rsidR="00986273" w:rsidRPr="00986273">
        <w:rPr>
          <w:lang w:val="sr-Cyrl-RS"/>
        </w:rPr>
        <w:t xml:space="preserve"> </w:t>
      </w:r>
      <w:r w:rsidR="002269F1">
        <w:rPr>
          <w:lang w:val="sr-Cyrl-RS"/>
        </w:rPr>
        <w:t>glasova</w:t>
      </w:r>
      <w:r w:rsidR="00986273" w:rsidRPr="00986273">
        <w:rPr>
          <w:lang w:val="sr-Cyrl-RS"/>
        </w:rPr>
        <w:t xml:space="preserve"> </w:t>
      </w:r>
      <w:r w:rsidR="002269F1">
        <w:rPr>
          <w:lang w:val="sr-Cyrl-RS"/>
        </w:rPr>
        <w:t>za</w:t>
      </w:r>
      <w:r w:rsidR="00FA394B">
        <w:rPr>
          <w:lang w:val="sr-Cyrl-RS"/>
        </w:rPr>
        <w:t xml:space="preserve">) </w:t>
      </w:r>
      <w:r w:rsidR="002269F1">
        <w:rPr>
          <w:lang w:val="sr-Cyrl-RS"/>
        </w:rPr>
        <w:t>prihvatio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Programa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monetarne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politike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Narodne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banke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u</w:t>
      </w:r>
      <w:r w:rsidR="00FA394B">
        <w:rPr>
          <w:lang w:val="sr-Cyrl-RS"/>
        </w:rPr>
        <w:t xml:space="preserve"> 2025. </w:t>
      </w:r>
      <w:r w:rsidR="002269F1">
        <w:rPr>
          <w:lang w:val="sr-Cyrl-RS"/>
        </w:rPr>
        <w:t>godini</w:t>
      </w:r>
      <w:r w:rsidR="00FA394B">
        <w:rPr>
          <w:lang w:val="sr-Cyrl-RS"/>
        </w:rPr>
        <w:t xml:space="preserve">, </w:t>
      </w:r>
      <w:r w:rsidR="002269F1">
        <w:rPr>
          <w:lang w:val="sr-Cyrl-RS"/>
        </w:rPr>
        <w:t>koji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je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podnela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Narodna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banka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 w:rsidR="00FA394B">
        <w:rPr>
          <w:lang w:val="sr-Cyrl-RS"/>
        </w:rPr>
        <w:t>;</w:t>
      </w:r>
    </w:p>
    <w:p w:rsidR="00855CA6" w:rsidRDefault="00855CA6" w:rsidP="00855CA6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3)</w:t>
      </w:r>
      <w:r w:rsidRPr="00855CA6">
        <w:rPr>
          <w:lang w:val="sr-Cyrl-RS"/>
        </w:rPr>
        <w:t xml:space="preserve"> </w:t>
      </w:r>
      <w:r w:rsidR="002269F1">
        <w:rPr>
          <w:lang w:val="sr-Cyrl-RS"/>
        </w:rPr>
        <w:t>Na</w:t>
      </w:r>
      <w:r>
        <w:rPr>
          <w:lang w:val="sr-Cyrl-RS"/>
        </w:rPr>
        <w:t xml:space="preserve"> </w:t>
      </w:r>
      <w:r w:rsidR="002269F1">
        <w:rPr>
          <w:lang w:val="sr-Cyrl-RS"/>
        </w:rPr>
        <w:t>predlog</w:t>
      </w:r>
      <w:r>
        <w:rPr>
          <w:lang w:val="sr-Cyrl-RS"/>
        </w:rPr>
        <w:t xml:space="preserve"> </w:t>
      </w:r>
      <w:r w:rsidR="002269F1">
        <w:rPr>
          <w:lang w:val="sr-Cyrl-RS"/>
        </w:rPr>
        <w:t>predsednika</w:t>
      </w:r>
      <w:r>
        <w:rPr>
          <w:lang w:val="sr-Cyrl-RS"/>
        </w:rPr>
        <w:t xml:space="preserve">, </w:t>
      </w:r>
      <w:r w:rsidR="002269F1">
        <w:rPr>
          <w:lang w:val="sr-Cyrl-RS"/>
        </w:rPr>
        <w:t>Odbor</w:t>
      </w:r>
      <w:r>
        <w:rPr>
          <w:lang w:val="sr-Cyrl-RS"/>
        </w:rPr>
        <w:t xml:space="preserve"> </w:t>
      </w:r>
      <w:r w:rsidR="002269F1">
        <w:rPr>
          <w:lang w:val="sr-Cyrl-RS"/>
        </w:rPr>
        <w:t>jednoglasno</w:t>
      </w:r>
      <w:r>
        <w:rPr>
          <w:lang w:val="sr-Cyrl-RS"/>
        </w:rPr>
        <w:t xml:space="preserve"> (</w:t>
      </w:r>
      <w:r w:rsidR="00771BFA">
        <w:rPr>
          <w:lang w:val="sr-Cyrl-RS"/>
        </w:rPr>
        <w:t xml:space="preserve">9 </w:t>
      </w:r>
      <w:r w:rsidR="002269F1">
        <w:rPr>
          <w:lang w:val="sr-Cyrl-RS"/>
        </w:rPr>
        <w:t>glasova</w:t>
      </w:r>
      <w:r w:rsidRPr="00986273">
        <w:rPr>
          <w:lang w:val="sr-Cyrl-RS"/>
        </w:rPr>
        <w:t xml:space="preserve"> </w:t>
      </w:r>
      <w:r w:rsidR="002269F1">
        <w:rPr>
          <w:lang w:val="sr-Cyrl-RS"/>
        </w:rPr>
        <w:t>za</w:t>
      </w:r>
      <w:r>
        <w:rPr>
          <w:lang w:val="sr-Cyrl-RS"/>
        </w:rPr>
        <w:t xml:space="preserve">) </w:t>
      </w:r>
      <w:r w:rsidR="002269F1">
        <w:rPr>
          <w:lang w:val="sr-Cyrl-RS"/>
        </w:rPr>
        <w:t>prihvatio</w:t>
      </w:r>
      <w:r>
        <w:rPr>
          <w:lang w:val="sr-Cyrl-RS"/>
        </w:rPr>
        <w:t xml:space="preserve"> </w:t>
      </w:r>
      <w:r w:rsidR="002269F1">
        <w:rPr>
          <w:lang w:val="sr-Cyrl-RS"/>
        </w:rPr>
        <w:t>Izveštaja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o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radu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Saveta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guvernera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Narodne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banke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za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period</w:t>
      </w:r>
      <w:r w:rsidR="00FA394B">
        <w:rPr>
          <w:lang w:val="sr-Cyrl-RS"/>
        </w:rPr>
        <w:t xml:space="preserve"> 1. </w:t>
      </w:r>
      <w:r w:rsidR="002269F1">
        <w:rPr>
          <w:lang w:val="sr-Cyrl-RS"/>
        </w:rPr>
        <w:t>januar</w:t>
      </w:r>
      <w:r w:rsidR="00FA394B">
        <w:rPr>
          <w:lang w:val="sr-Cyrl-RS"/>
        </w:rPr>
        <w:t xml:space="preserve"> </w:t>
      </w:r>
      <w:r w:rsidR="00FA394B">
        <w:t>-</w:t>
      </w:r>
      <w:r w:rsidR="00FA394B">
        <w:rPr>
          <w:lang w:val="sr-Cyrl-RS"/>
        </w:rPr>
        <w:t xml:space="preserve"> 30. </w:t>
      </w:r>
      <w:r w:rsidR="002269F1">
        <w:rPr>
          <w:lang w:val="sr-Cyrl-RS"/>
        </w:rPr>
        <w:t>jun</w:t>
      </w:r>
      <w:r w:rsidR="00FA394B">
        <w:rPr>
          <w:lang w:val="sr-Cyrl-RS"/>
        </w:rPr>
        <w:t xml:space="preserve"> 2024. </w:t>
      </w:r>
      <w:r w:rsidR="002269F1">
        <w:rPr>
          <w:lang w:val="sr-Cyrl-RS"/>
        </w:rPr>
        <w:t>godine</w:t>
      </w:r>
      <w:r w:rsidR="00FA394B">
        <w:rPr>
          <w:lang w:val="sr-Cyrl-RS"/>
        </w:rPr>
        <w:t xml:space="preserve">, </w:t>
      </w:r>
      <w:r w:rsidR="002269F1">
        <w:rPr>
          <w:lang w:val="sr-Cyrl-RS"/>
        </w:rPr>
        <w:t>koji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je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podneo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Savet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guvernera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Narodne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banke</w:t>
      </w:r>
      <w:r w:rsidR="00FA394B"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>
        <w:rPr>
          <w:lang w:val="sr-Cyrl-RS"/>
        </w:rPr>
        <w:t>;</w:t>
      </w:r>
    </w:p>
    <w:p w:rsidR="00855CA6" w:rsidRPr="00801E64" w:rsidRDefault="00855CA6" w:rsidP="00855CA6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4)</w:t>
      </w:r>
      <w:r w:rsidRPr="00855CA6">
        <w:rPr>
          <w:lang w:val="sr-Cyrl-RS"/>
        </w:rPr>
        <w:t xml:space="preserve"> </w:t>
      </w:r>
      <w:r w:rsidR="002269F1">
        <w:rPr>
          <w:lang w:val="sr-Cyrl-RS"/>
        </w:rPr>
        <w:t>Na</w:t>
      </w:r>
      <w:r>
        <w:rPr>
          <w:lang w:val="sr-Cyrl-RS"/>
        </w:rPr>
        <w:t xml:space="preserve"> </w:t>
      </w:r>
      <w:r w:rsidR="002269F1">
        <w:rPr>
          <w:lang w:val="sr-Cyrl-RS"/>
        </w:rPr>
        <w:t>predlog</w:t>
      </w:r>
      <w:r>
        <w:rPr>
          <w:lang w:val="sr-Cyrl-RS"/>
        </w:rPr>
        <w:t xml:space="preserve"> </w:t>
      </w:r>
      <w:r w:rsidR="002269F1">
        <w:rPr>
          <w:lang w:val="sr-Cyrl-RS"/>
        </w:rPr>
        <w:t>predsednika</w:t>
      </w:r>
      <w:r>
        <w:rPr>
          <w:lang w:val="sr-Cyrl-RS"/>
        </w:rPr>
        <w:t xml:space="preserve">, </w:t>
      </w:r>
      <w:r w:rsidR="002269F1">
        <w:rPr>
          <w:lang w:val="sr-Cyrl-RS"/>
        </w:rPr>
        <w:t>Odbor</w:t>
      </w:r>
      <w:r>
        <w:rPr>
          <w:lang w:val="sr-Cyrl-RS"/>
        </w:rPr>
        <w:t xml:space="preserve"> </w:t>
      </w:r>
      <w:r w:rsidR="002269F1">
        <w:rPr>
          <w:lang w:val="sr-Cyrl-RS"/>
        </w:rPr>
        <w:t>je</w:t>
      </w:r>
      <w:r>
        <w:rPr>
          <w:lang w:val="sr-Cyrl-RS"/>
        </w:rPr>
        <w:t xml:space="preserve"> </w:t>
      </w:r>
      <w:r w:rsidR="002269F1">
        <w:rPr>
          <w:lang w:val="sr-Cyrl-RS"/>
        </w:rPr>
        <w:t>jednoglasno</w:t>
      </w:r>
      <w:r w:rsidR="00771BFA">
        <w:rPr>
          <w:lang w:val="sr-Cyrl-RS"/>
        </w:rPr>
        <w:t xml:space="preserve"> </w:t>
      </w:r>
      <w:r>
        <w:rPr>
          <w:lang w:val="sr-Cyrl-RS"/>
        </w:rPr>
        <w:t>(</w:t>
      </w:r>
      <w:r w:rsidR="00771BFA">
        <w:rPr>
          <w:lang w:val="sr-Cyrl-RS"/>
        </w:rPr>
        <w:t>9</w:t>
      </w:r>
      <w:r w:rsidRPr="00986273">
        <w:rPr>
          <w:lang w:val="sr-Cyrl-RS"/>
        </w:rPr>
        <w:t xml:space="preserve"> </w:t>
      </w:r>
      <w:r w:rsidR="002269F1">
        <w:rPr>
          <w:lang w:val="sr-Cyrl-RS"/>
        </w:rPr>
        <w:t>glasova</w:t>
      </w:r>
      <w:r w:rsidRPr="00986273">
        <w:rPr>
          <w:lang w:val="sr-Cyrl-RS"/>
        </w:rPr>
        <w:t xml:space="preserve"> </w:t>
      </w:r>
      <w:r w:rsidR="002269F1">
        <w:rPr>
          <w:lang w:val="sr-Cyrl-RS"/>
        </w:rPr>
        <w:t>za</w:t>
      </w:r>
      <w:r w:rsidRPr="00986273">
        <w:rPr>
          <w:lang w:val="sr-Cyrl-RS"/>
        </w:rPr>
        <w:t>,</w:t>
      </w:r>
      <w:r>
        <w:rPr>
          <w:lang w:val="sr-Cyrl-RS"/>
        </w:rPr>
        <w:t xml:space="preserve">) </w:t>
      </w:r>
      <w:r w:rsidR="002269F1">
        <w:rPr>
          <w:lang w:val="sr-Cyrl-RS"/>
        </w:rPr>
        <w:t>prihvatio</w:t>
      </w:r>
      <w:r>
        <w:rPr>
          <w:lang w:val="sr-Cyrl-RS"/>
        </w:rPr>
        <w:t xml:space="preserve"> </w:t>
      </w:r>
      <w:r w:rsidR="002269F1">
        <w:rPr>
          <w:lang w:val="sr-Cyrl-RS"/>
        </w:rPr>
        <w:t>Finansijski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plana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Narodne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banke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za</w:t>
      </w:r>
      <w:r w:rsidR="00801E64">
        <w:rPr>
          <w:lang w:val="sr-Cyrl-RS"/>
        </w:rPr>
        <w:t xml:space="preserve"> 2025. </w:t>
      </w:r>
      <w:r w:rsidR="002269F1">
        <w:rPr>
          <w:lang w:val="sr-Cyrl-RS"/>
        </w:rPr>
        <w:t>godine</w:t>
      </w:r>
      <w:r w:rsidR="00801E64">
        <w:rPr>
          <w:lang w:val="sr-Cyrl-RS"/>
        </w:rPr>
        <w:t xml:space="preserve">, </w:t>
      </w:r>
      <w:r w:rsidR="002269F1">
        <w:rPr>
          <w:lang w:val="sr-Cyrl-RS"/>
        </w:rPr>
        <w:t>koji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je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podnela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Narodna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banka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 w:rsidR="00801E64">
        <w:rPr>
          <w:lang w:val="sr-Cyrl-RS"/>
        </w:rPr>
        <w:t>;</w:t>
      </w:r>
    </w:p>
    <w:p w:rsidR="00801E64" w:rsidRDefault="00855CA6" w:rsidP="00801E64">
      <w:pPr>
        <w:ind w:firstLine="720"/>
        <w:jc w:val="both"/>
        <w:rPr>
          <w:lang w:val="sr-Cyrl-RS"/>
        </w:rPr>
      </w:pPr>
      <w:r>
        <w:rPr>
          <w:lang w:val="sr-Cyrl-RS"/>
        </w:rPr>
        <w:t>5</w:t>
      </w:r>
      <w:r w:rsidR="00BB3F40">
        <w:rPr>
          <w:lang w:val="sr-Cyrl-RS"/>
        </w:rPr>
        <w:t xml:space="preserve">) </w:t>
      </w:r>
      <w:r w:rsidR="002269F1">
        <w:rPr>
          <w:lang w:val="sr-Cyrl-RS"/>
        </w:rPr>
        <w:t>Na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predlog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predsednika</w:t>
      </w:r>
      <w:r w:rsidR="00BB3F40">
        <w:rPr>
          <w:lang w:val="sr-Cyrl-RS"/>
        </w:rPr>
        <w:t xml:space="preserve">, </w:t>
      </w:r>
      <w:r w:rsidR="002269F1">
        <w:rPr>
          <w:lang w:val="sr-Cyrl-RS"/>
        </w:rPr>
        <w:t>Odbor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je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jednoglasno</w:t>
      </w:r>
      <w:r w:rsidR="00BB3F40">
        <w:rPr>
          <w:lang w:val="sr-Cyrl-RS"/>
        </w:rPr>
        <w:t xml:space="preserve"> (</w:t>
      </w:r>
      <w:r w:rsidR="00771BFA">
        <w:rPr>
          <w:lang w:val="sr-Cyrl-RS"/>
        </w:rPr>
        <w:t>9</w:t>
      </w:r>
      <w:r w:rsidRPr="00986273">
        <w:rPr>
          <w:lang w:val="sr-Cyrl-RS"/>
        </w:rPr>
        <w:t xml:space="preserve"> </w:t>
      </w:r>
      <w:r w:rsidR="002269F1">
        <w:rPr>
          <w:lang w:val="sr-Cyrl-RS"/>
        </w:rPr>
        <w:t>glasova</w:t>
      </w:r>
      <w:r w:rsidRPr="00986273">
        <w:rPr>
          <w:lang w:val="sr-Cyrl-RS"/>
        </w:rPr>
        <w:t xml:space="preserve"> </w:t>
      </w:r>
      <w:r w:rsidR="002269F1">
        <w:rPr>
          <w:lang w:val="sr-Cyrl-RS"/>
        </w:rPr>
        <w:t>za</w:t>
      </w:r>
      <w:r>
        <w:rPr>
          <w:lang w:val="sr-Cyrl-RS"/>
        </w:rPr>
        <w:t>)</w:t>
      </w:r>
      <w:r w:rsidR="00BB3F40">
        <w:rPr>
          <w:lang w:val="sr-Cyrl-RS"/>
        </w:rPr>
        <w:t xml:space="preserve">, </w:t>
      </w:r>
      <w:r w:rsidR="002269F1">
        <w:rPr>
          <w:lang w:val="sr-Cyrl-RS"/>
        </w:rPr>
        <w:t>prihvatio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Finansijski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izveštaj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Narodne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banke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za</w:t>
      </w:r>
      <w:r w:rsidR="00801E64">
        <w:rPr>
          <w:lang w:val="sr-Cyrl-RS"/>
        </w:rPr>
        <w:t xml:space="preserve"> 2023. </w:t>
      </w:r>
      <w:r w:rsidR="002269F1">
        <w:rPr>
          <w:lang w:val="sr-Cyrl-RS"/>
        </w:rPr>
        <w:t>godine</w:t>
      </w:r>
      <w:r w:rsidR="00801E64">
        <w:rPr>
          <w:lang w:val="sr-Cyrl-RS"/>
        </w:rPr>
        <w:t xml:space="preserve">, </w:t>
      </w:r>
      <w:r w:rsidR="002269F1">
        <w:rPr>
          <w:lang w:val="sr-Cyrl-RS"/>
        </w:rPr>
        <w:t>sa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izveštajem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ovlašćenog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revizora</w:t>
      </w:r>
      <w:r w:rsidR="00801E64">
        <w:rPr>
          <w:lang w:val="sr-Cyrl-RS"/>
        </w:rPr>
        <w:t xml:space="preserve">, </w:t>
      </w:r>
      <w:r w:rsidR="002269F1">
        <w:rPr>
          <w:lang w:val="sr-Cyrl-RS"/>
        </w:rPr>
        <w:t>koji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je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podneo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Savet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guvernera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Narodne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banke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 w:rsidR="00801E64">
        <w:rPr>
          <w:lang w:val="sr-Cyrl-RS"/>
        </w:rPr>
        <w:t xml:space="preserve">; </w:t>
      </w:r>
    </w:p>
    <w:p w:rsidR="00771BFA" w:rsidRDefault="00771BFA" w:rsidP="00801E64">
      <w:pPr>
        <w:ind w:firstLine="720"/>
        <w:jc w:val="both"/>
        <w:rPr>
          <w:lang w:val="sr-Cyrl-RS"/>
        </w:rPr>
      </w:pPr>
    </w:p>
    <w:p w:rsidR="00801E64" w:rsidRDefault="00855CA6" w:rsidP="00801E64">
      <w:pPr>
        <w:ind w:firstLine="720"/>
        <w:jc w:val="both"/>
        <w:rPr>
          <w:lang w:val="sr-Cyrl-RS"/>
        </w:rPr>
      </w:pPr>
      <w:r>
        <w:rPr>
          <w:lang w:val="sr-Cyrl-RS"/>
        </w:rPr>
        <w:t>6</w:t>
      </w:r>
      <w:r w:rsidR="00BB3F40">
        <w:rPr>
          <w:lang w:val="sr-Cyrl-RS"/>
        </w:rPr>
        <w:t xml:space="preserve">) </w:t>
      </w:r>
      <w:r w:rsidR="002269F1">
        <w:rPr>
          <w:lang w:val="sr-Cyrl-RS"/>
        </w:rPr>
        <w:t>Na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predlog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predsednika</w:t>
      </w:r>
      <w:r w:rsidR="00BB3F40">
        <w:rPr>
          <w:lang w:val="sr-Cyrl-RS"/>
        </w:rPr>
        <w:t xml:space="preserve">, </w:t>
      </w:r>
      <w:r w:rsidR="002269F1">
        <w:rPr>
          <w:lang w:val="sr-Cyrl-RS"/>
        </w:rPr>
        <w:t>Odbor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je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jednoglasno</w:t>
      </w:r>
      <w:r w:rsidR="00BB3F40">
        <w:rPr>
          <w:lang w:val="sr-Cyrl-RS"/>
        </w:rPr>
        <w:t xml:space="preserve"> (</w:t>
      </w:r>
      <w:r w:rsidR="00771BFA">
        <w:rPr>
          <w:lang w:val="sr-Cyrl-RS"/>
        </w:rPr>
        <w:t>9</w:t>
      </w:r>
      <w:r w:rsidRPr="00986273">
        <w:rPr>
          <w:lang w:val="sr-Cyrl-RS"/>
        </w:rPr>
        <w:t xml:space="preserve"> </w:t>
      </w:r>
      <w:r w:rsidR="002269F1">
        <w:rPr>
          <w:lang w:val="sr-Cyrl-RS"/>
        </w:rPr>
        <w:t>glasova</w:t>
      </w:r>
      <w:r w:rsidRPr="00986273">
        <w:rPr>
          <w:lang w:val="sr-Cyrl-RS"/>
        </w:rPr>
        <w:t xml:space="preserve"> </w:t>
      </w:r>
      <w:r w:rsidR="002269F1">
        <w:rPr>
          <w:lang w:val="sr-Cyrl-RS"/>
        </w:rPr>
        <w:t>za</w:t>
      </w:r>
      <w:r>
        <w:rPr>
          <w:lang w:val="sr-Cyrl-RS"/>
        </w:rPr>
        <w:t>)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prihvatio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Finansijski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izveštaj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Narodne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banke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za</w:t>
      </w:r>
      <w:r w:rsidR="00801E64">
        <w:rPr>
          <w:lang w:val="sr-Cyrl-RS"/>
        </w:rPr>
        <w:t xml:space="preserve"> 2024. </w:t>
      </w:r>
      <w:r w:rsidR="002269F1">
        <w:rPr>
          <w:lang w:val="sr-Cyrl-RS"/>
        </w:rPr>
        <w:t>godine</w:t>
      </w:r>
      <w:r w:rsidR="00801E64">
        <w:rPr>
          <w:lang w:val="sr-Cyrl-RS"/>
        </w:rPr>
        <w:t xml:space="preserve">, </w:t>
      </w:r>
      <w:r w:rsidR="002269F1">
        <w:rPr>
          <w:lang w:val="sr-Cyrl-RS"/>
        </w:rPr>
        <w:t>sa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izveštajem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ovlašćenog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revizora</w:t>
      </w:r>
      <w:r w:rsidR="00801E64">
        <w:rPr>
          <w:lang w:val="sr-Cyrl-RS"/>
        </w:rPr>
        <w:t xml:space="preserve">, </w:t>
      </w:r>
      <w:r w:rsidR="002269F1">
        <w:rPr>
          <w:lang w:val="sr-Cyrl-RS"/>
        </w:rPr>
        <w:t>koji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je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podneo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Savet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guvernera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Narodne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banke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 w:rsidR="00801E64">
        <w:rPr>
          <w:lang w:val="sr-Cyrl-RS"/>
        </w:rPr>
        <w:t xml:space="preserve">; </w:t>
      </w:r>
    </w:p>
    <w:p w:rsidR="00771BFA" w:rsidRDefault="00771BFA" w:rsidP="00801E64">
      <w:pPr>
        <w:ind w:firstLine="720"/>
        <w:jc w:val="both"/>
        <w:rPr>
          <w:lang w:val="sr-Cyrl-RS"/>
        </w:rPr>
      </w:pPr>
    </w:p>
    <w:p w:rsidR="00BB3F40" w:rsidRDefault="00855CA6" w:rsidP="00801E64">
      <w:pPr>
        <w:ind w:firstLine="720"/>
        <w:jc w:val="both"/>
        <w:rPr>
          <w:lang w:val="sr-Cyrl-RS"/>
        </w:rPr>
      </w:pPr>
      <w:r>
        <w:rPr>
          <w:lang w:val="sr-Cyrl-RS"/>
        </w:rPr>
        <w:t>7</w:t>
      </w:r>
      <w:r w:rsidR="00BB3F40">
        <w:rPr>
          <w:lang w:val="sr-Cyrl-RS"/>
        </w:rPr>
        <w:t xml:space="preserve">) </w:t>
      </w:r>
      <w:r w:rsidR="002269F1">
        <w:rPr>
          <w:lang w:val="sr-Cyrl-RS"/>
        </w:rPr>
        <w:t>Na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predlog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predsednika</w:t>
      </w:r>
      <w:r w:rsidR="00BB3F40">
        <w:rPr>
          <w:lang w:val="sr-Cyrl-RS"/>
        </w:rPr>
        <w:t xml:space="preserve">, </w:t>
      </w:r>
      <w:r w:rsidR="002269F1">
        <w:rPr>
          <w:lang w:val="sr-Cyrl-RS"/>
        </w:rPr>
        <w:t>Odbor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je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jednoglasno</w:t>
      </w:r>
      <w:r w:rsidR="00BB3F40">
        <w:rPr>
          <w:lang w:val="sr-Cyrl-RS"/>
        </w:rPr>
        <w:t xml:space="preserve"> (</w:t>
      </w:r>
      <w:r w:rsidR="00771BFA">
        <w:rPr>
          <w:lang w:val="sr-Cyrl-RS"/>
        </w:rPr>
        <w:t>9</w:t>
      </w:r>
      <w:r w:rsidRPr="00986273">
        <w:rPr>
          <w:lang w:val="sr-Cyrl-RS"/>
        </w:rPr>
        <w:t xml:space="preserve"> </w:t>
      </w:r>
      <w:r w:rsidR="002269F1">
        <w:rPr>
          <w:lang w:val="sr-Cyrl-RS"/>
        </w:rPr>
        <w:t>glasova</w:t>
      </w:r>
      <w:r w:rsidRPr="00986273">
        <w:rPr>
          <w:lang w:val="sr-Cyrl-RS"/>
        </w:rPr>
        <w:t xml:space="preserve"> </w:t>
      </w:r>
      <w:r w:rsidR="002269F1">
        <w:rPr>
          <w:lang w:val="sr-Cyrl-RS"/>
        </w:rPr>
        <w:t>za</w:t>
      </w:r>
      <w:r w:rsidRPr="00986273">
        <w:rPr>
          <w:lang w:val="sr-Cyrl-RS"/>
        </w:rPr>
        <w:t>,</w:t>
      </w:r>
      <w:r>
        <w:rPr>
          <w:lang w:val="sr-Cyrl-RS"/>
        </w:rPr>
        <w:t>)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prihvatio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Godišnji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izveštaj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o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poslovanju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i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rezultatima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rada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za</w:t>
      </w:r>
      <w:r w:rsidR="00801E64">
        <w:rPr>
          <w:lang w:val="sr-Cyrl-RS"/>
        </w:rPr>
        <w:t xml:space="preserve"> 2024. </w:t>
      </w:r>
      <w:r w:rsidR="002269F1">
        <w:rPr>
          <w:lang w:val="sr-Cyrl-RS"/>
        </w:rPr>
        <w:t>godinu</w:t>
      </w:r>
      <w:r w:rsidR="00801E64">
        <w:rPr>
          <w:lang w:val="sr-Cyrl-RS"/>
        </w:rPr>
        <w:t xml:space="preserve">, </w:t>
      </w:r>
      <w:r w:rsidR="002269F1">
        <w:rPr>
          <w:lang w:val="sr-Cyrl-RS"/>
        </w:rPr>
        <w:t>koji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je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podnela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Narodna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banka</w:t>
      </w:r>
      <w:r w:rsidR="00801E64"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>
        <w:rPr>
          <w:lang w:val="sr-Cyrl-RS"/>
        </w:rPr>
        <w:t>;</w:t>
      </w:r>
    </w:p>
    <w:p w:rsidR="00771BFA" w:rsidRDefault="00771BFA" w:rsidP="00801E64">
      <w:pPr>
        <w:ind w:firstLine="720"/>
        <w:jc w:val="both"/>
        <w:rPr>
          <w:lang w:val="sr-Cyrl-RS"/>
        </w:rPr>
      </w:pPr>
    </w:p>
    <w:p w:rsidR="005B40CB" w:rsidRDefault="00855CA6" w:rsidP="005B40CB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8</w:t>
      </w:r>
      <w:r w:rsidR="00BB3F40">
        <w:rPr>
          <w:lang w:val="sr-Cyrl-RS"/>
        </w:rPr>
        <w:t xml:space="preserve">) </w:t>
      </w:r>
      <w:r w:rsidR="002269F1">
        <w:rPr>
          <w:lang w:val="sr-Cyrl-RS"/>
        </w:rPr>
        <w:t>Na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predlog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predsednika</w:t>
      </w:r>
      <w:r w:rsidR="00BB3F40">
        <w:rPr>
          <w:lang w:val="sr-Cyrl-RS"/>
        </w:rPr>
        <w:t xml:space="preserve">, </w:t>
      </w:r>
      <w:r w:rsidR="002269F1">
        <w:rPr>
          <w:lang w:val="sr-Cyrl-RS"/>
        </w:rPr>
        <w:t>Odbor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je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jednoglasno</w:t>
      </w:r>
      <w:r w:rsidR="00771BFA">
        <w:rPr>
          <w:lang w:val="sr-Cyrl-RS"/>
        </w:rPr>
        <w:t xml:space="preserve"> </w:t>
      </w:r>
      <w:r w:rsidR="00BB3F40">
        <w:rPr>
          <w:lang w:val="sr-Cyrl-RS"/>
        </w:rPr>
        <w:t>(</w:t>
      </w:r>
      <w:r w:rsidR="00771BFA">
        <w:rPr>
          <w:lang w:val="sr-Cyrl-RS"/>
        </w:rPr>
        <w:t xml:space="preserve">9 </w:t>
      </w:r>
      <w:r w:rsidR="002269F1">
        <w:rPr>
          <w:lang w:val="sr-Cyrl-RS"/>
        </w:rPr>
        <w:t>glasova</w:t>
      </w:r>
      <w:r w:rsidR="00771BFA">
        <w:rPr>
          <w:lang w:val="sr-Cyrl-RS"/>
        </w:rPr>
        <w:t xml:space="preserve"> </w:t>
      </w:r>
      <w:r w:rsidR="002269F1">
        <w:rPr>
          <w:lang w:val="sr-Cyrl-RS"/>
        </w:rPr>
        <w:t>za</w:t>
      </w:r>
      <w:r w:rsidR="00EF146C">
        <w:rPr>
          <w:lang w:val="sr-Cyrl-RS"/>
        </w:rPr>
        <w:t xml:space="preserve">) </w:t>
      </w:r>
      <w:r w:rsidR="002269F1">
        <w:rPr>
          <w:lang w:val="sr-Cyrl-RS"/>
        </w:rPr>
        <w:t>prihvatio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Godišnji</w:t>
      </w:r>
      <w:r w:rsidR="005B40CB">
        <w:rPr>
          <w:lang w:val="sr-Cyrl-RS"/>
        </w:rPr>
        <w:t xml:space="preserve"> </w:t>
      </w:r>
      <w:r w:rsidR="002269F1">
        <w:rPr>
          <w:lang w:val="sr-Cyrl-RS"/>
        </w:rPr>
        <w:t>izveštaja</w:t>
      </w:r>
      <w:r w:rsidR="005B40CB">
        <w:rPr>
          <w:lang w:val="sr-Cyrl-RS"/>
        </w:rPr>
        <w:t xml:space="preserve"> </w:t>
      </w:r>
      <w:r w:rsidR="002269F1">
        <w:rPr>
          <w:lang w:val="sr-Cyrl-RS"/>
        </w:rPr>
        <w:t>o</w:t>
      </w:r>
      <w:r w:rsidR="005B40CB">
        <w:rPr>
          <w:lang w:val="sr-Cyrl-RS"/>
        </w:rPr>
        <w:t xml:space="preserve"> </w:t>
      </w:r>
      <w:r w:rsidR="002269F1">
        <w:rPr>
          <w:lang w:val="sr-Cyrl-RS"/>
        </w:rPr>
        <w:t>monetarnoj</w:t>
      </w:r>
      <w:r w:rsidR="005B40CB">
        <w:rPr>
          <w:lang w:val="sr-Cyrl-RS"/>
        </w:rPr>
        <w:t xml:space="preserve"> </w:t>
      </w:r>
      <w:r w:rsidR="002269F1">
        <w:rPr>
          <w:lang w:val="sr-Cyrl-RS"/>
        </w:rPr>
        <w:t>politici</w:t>
      </w:r>
      <w:r w:rsidR="005B40CB">
        <w:rPr>
          <w:lang w:val="sr-Cyrl-RS"/>
        </w:rPr>
        <w:t xml:space="preserve"> </w:t>
      </w:r>
      <w:r w:rsidR="002269F1">
        <w:rPr>
          <w:lang w:val="sr-Cyrl-RS"/>
        </w:rPr>
        <w:t>za</w:t>
      </w:r>
      <w:r w:rsidR="005B40CB">
        <w:rPr>
          <w:lang w:val="sr-Cyrl-RS"/>
        </w:rPr>
        <w:t xml:space="preserve"> 2024. </w:t>
      </w:r>
      <w:r w:rsidR="002269F1">
        <w:rPr>
          <w:lang w:val="sr-Cyrl-RS"/>
        </w:rPr>
        <w:t>godinu</w:t>
      </w:r>
      <w:r w:rsidR="005B40CB">
        <w:rPr>
          <w:lang w:val="sr-Cyrl-RS"/>
        </w:rPr>
        <w:t xml:space="preserve">, </w:t>
      </w:r>
      <w:r w:rsidR="002269F1">
        <w:rPr>
          <w:lang w:val="sr-Cyrl-RS"/>
        </w:rPr>
        <w:t>koji</w:t>
      </w:r>
      <w:r w:rsidR="005B40CB">
        <w:rPr>
          <w:lang w:val="sr-Cyrl-RS"/>
        </w:rPr>
        <w:t xml:space="preserve"> </w:t>
      </w:r>
      <w:r w:rsidR="002269F1">
        <w:rPr>
          <w:lang w:val="sr-Cyrl-RS"/>
        </w:rPr>
        <w:t>je</w:t>
      </w:r>
      <w:r w:rsidR="005B40CB">
        <w:rPr>
          <w:lang w:val="sr-Cyrl-RS"/>
        </w:rPr>
        <w:t xml:space="preserve"> </w:t>
      </w:r>
      <w:r w:rsidR="002269F1">
        <w:rPr>
          <w:lang w:val="sr-Cyrl-RS"/>
        </w:rPr>
        <w:t>podnela</w:t>
      </w:r>
      <w:r w:rsidR="005B40CB">
        <w:rPr>
          <w:lang w:val="sr-Cyrl-RS"/>
        </w:rPr>
        <w:t xml:space="preserve"> </w:t>
      </w:r>
      <w:r w:rsidR="002269F1">
        <w:rPr>
          <w:lang w:val="sr-Cyrl-RS"/>
        </w:rPr>
        <w:t>Narodna</w:t>
      </w:r>
      <w:r w:rsidR="005B40CB">
        <w:rPr>
          <w:lang w:val="sr-Cyrl-RS"/>
        </w:rPr>
        <w:t xml:space="preserve"> </w:t>
      </w:r>
      <w:r w:rsidR="002269F1">
        <w:rPr>
          <w:lang w:val="sr-Cyrl-RS"/>
        </w:rPr>
        <w:t>banka</w:t>
      </w:r>
      <w:r w:rsidR="005B40CB"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 w:rsidR="005B40CB">
        <w:rPr>
          <w:lang w:val="sr-Cyrl-RS"/>
        </w:rPr>
        <w:t>;</w:t>
      </w:r>
    </w:p>
    <w:p w:rsidR="003607AD" w:rsidRDefault="00855CA6" w:rsidP="006563F8">
      <w:pPr>
        <w:spacing w:after="240"/>
        <w:ind w:firstLine="720"/>
        <w:jc w:val="both"/>
        <w:rPr>
          <w:lang w:val="sr-Cyrl-RS"/>
        </w:rPr>
      </w:pPr>
      <w:r>
        <w:rPr>
          <w:lang w:val="sr-Cyrl-RS"/>
        </w:rPr>
        <w:t>9</w:t>
      </w:r>
      <w:r w:rsidR="00BB3F40">
        <w:rPr>
          <w:lang w:val="sr-Cyrl-RS"/>
        </w:rPr>
        <w:t xml:space="preserve">) </w:t>
      </w:r>
      <w:r w:rsidR="002269F1">
        <w:rPr>
          <w:lang w:val="sr-Cyrl-RS"/>
        </w:rPr>
        <w:t>Na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predlog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predsednika</w:t>
      </w:r>
      <w:r w:rsidR="00BB3F40">
        <w:rPr>
          <w:lang w:val="sr-Cyrl-RS"/>
        </w:rPr>
        <w:t xml:space="preserve">, </w:t>
      </w:r>
      <w:r w:rsidR="002269F1">
        <w:rPr>
          <w:lang w:val="sr-Cyrl-RS"/>
        </w:rPr>
        <w:t>Odbor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je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jednoglasno</w:t>
      </w:r>
      <w:r w:rsidR="00771BFA">
        <w:rPr>
          <w:lang w:val="sr-Cyrl-RS"/>
        </w:rPr>
        <w:t xml:space="preserve"> </w:t>
      </w:r>
      <w:r w:rsidR="00BB3F40">
        <w:rPr>
          <w:lang w:val="sr-Cyrl-RS"/>
        </w:rPr>
        <w:t>(</w:t>
      </w:r>
      <w:r w:rsidR="00771BFA">
        <w:rPr>
          <w:lang w:val="sr-Cyrl-RS"/>
        </w:rPr>
        <w:t xml:space="preserve">9 </w:t>
      </w:r>
      <w:r w:rsidR="002269F1">
        <w:rPr>
          <w:lang w:val="sr-Cyrl-RS"/>
        </w:rPr>
        <w:t>glasova</w:t>
      </w:r>
      <w:r w:rsidR="00771BFA">
        <w:rPr>
          <w:lang w:val="sr-Cyrl-RS"/>
        </w:rPr>
        <w:t xml:space="preserve"> </w:t>
      </w:r>
      <w:r w:rsidR="002269F1">
        <w:rPr>
          <w:lang w:val="sr-Cyrl-RS"/>
        </w:rPr>
        <w:t>za</w:t>
      </w:r>
      <w:r>
        <w:rPr>
          <w:lang w:val="sr-Cyrl-RS"/>
        </w:rPr>
        <w:t>)</w:t>
      </w:r>
      <w:r w:rsidR="0092065F">
        <w:rPr>
          <w:lang w:val="sr-Cyrl-RS"/>
        </w:rPr>
        <w:t xml:space="preserve"> </w:t>
      </w:r>
      <w:r w:rsidR="002269F1">
        <w:rPr>
          <w:lang w:val="sr-Cyrl-RS"/>
        </w:rPr>
        <w:t>prihvatio</w:t>
      </w:r>
      <w:r w:rsidR="0092065F">
        <w:rPr>
          <w:lang w:val="sr-Cyrl-RS"/>
        </w:rPr>
        <w:t xml:space="preserve"> </w:t>
      </w:r>
      <w:r w:rsidR="002269F1">
        <w:rPr>
          <w:lang w:val="sr-Cyrl-RS"/>
        </w:rPr>
        <w:t>Godišnji</w:t>
      </w:r>
      <w:r w:rsidR="0092065F">
        <w:rPr>
          <w:lang w:val="sr-Cyrl-RS"/>
        </w:rPr>
        <w:t xml:space="preserve"> </w:t>
      </w:r>
      <w:r w:rsidR="002269F1">
        <w:rPr>
          <w:lang w:val="sr-Cyrl-RS"/>
        </w:rPr>
        <w:t>izveštaj</w:t>
      </w:r>
      <w:r w:rsidR="0092065F">
        <w:rPr>
          <w:lang w:val="sr-Cyrl-RS"/>
        </w:rPr>
        <w:t xml:space="preserve"> </w:t>
      </w:r>
      <w:r w:rsidR="002269F1">
        <w:rPr>
          <w:lang w:val="sr-Cyrl-RS"/>
        </w:rPr>
        <w:t>o</w:t>
      </w:r>
      <w:r w:rsidR="0092065F">
        <w:rPr>
          <w:lang w:val="sr-Cyrl-RS"/>
        </w:rPr>
        <w:t xml:space="preserve"> </w:t>
      </w:r>
      <w:r w:rsidR="002269F1">
        <w:rPr>
          <w:lang w:val="sr-Cyrl-RS"/>
        </w:rPr>
        <w:t>stabilnosti</w:t>
      </w:r>
      <w:r w:rsidR="0092065F">
        <w:rPr>
          <w:lang w:val="sr-Cyrl-RS"/>
        </w:rPr>
        <w:t xml:space="preserve"> </w:t>
      </w:r>
      <w:r w:rsidR="002269F1">
        <w:rPr>
          <w:lang w:val="sr-Cyrl-RS"/>
        </w:rPr>
        <w:t>finansijskog</w:t>
      </w:r>
      <w:r w:rsidR="0092065F">
        <w:rPr>
          <w:lang w:val="sr-Cyrl-RS"/>
        </w:rPr>
        <w:t xml:space="preserve"> </w:t>
      </w:r>
      <w:r w:rsidR="002269F1">
        <w:rPr>
          <w:lang w:val="sr-Cyrl-RS"/>
        </w:rPr>
        <w:t>sistema</w:t>
      </w:r>
      <w:r w:rsidR="0092065F">
        <w:rPr>
          <w:lang w:val="sr-Cyrl-RS"/>
        </w:rPr>
        <w:t xml:space="preserve"> </w:t>
      </w:r>
      <w:r w:rsidR="002269F1">
        <w:rPr>
          <w:lang w:val="sr-Cyrl-RS"/>
        </w:rPr>
        <w:t>za</w:t>
      </w:r>
      <w:r w:rsidR="0092065F">
        <w:rPr>
          <w:lang w:val="sr-Cyrl-RS"/>
        </w:rPr>
        <w:t xml:space="preserve"> 2024. </w:t>
      </w:r>
      <w:r w:rsidR="002269F1">
        <w:rPr>
          <w:lang w:val="sr-Cyrl-RS"/>
        </w:rPr>
        <w:t>godinu</w:t>
      </w:r>
      <w:r w:rsidR="0092065F">
        <w:rPr>
          <w:lang w:val="sr-Cyrl-RS"/>
        </w:rPr>
        <w:t xml:space="preserve">, </w:t>
      </w:r>
      <w:r w:rsidR="002269F1">
        <w:rPr>
          <w:lang w:val="sr-Cyrl-RS"/>
        </w:rPr>
        <w:t>koji</w:t>
      </w:r>
      <w:r w:rsidR="0092065F">
        <w:rPr>
          <w:lang w:val="sr-Cyrl-RS"/>
        </w:rPr>
        <w:t xml:space="preserve"> </w:t>
      </w:r>
      <w:r w:rsidR="002269F1">
        <w:rPr>
          <w:lang w:val="sr-Cyrl-RS"/>
        </w:rPr>
        <w:t>je</w:t>
      </w:r>
      <w:r w:rsidR="0092065F">
        <w:rPr>
          <w:lang w:val="sr-Cyrl-RS"/>
        </w:rPr>
        <w:t xml:space="preserve"> </w:t>
      </w:r>
      <w:r w:rsidR="002269F1">
        <w:rPr>
          <w:lang w:val="sr-Cyrl-RS"/>
        </w:rPr>
        <w:t>podnela</w:t>
      </w:r>
      <w:r w:rsidR="0092065F">
        <w:rPr>
          <w:lang w:val="sr-Cyrl-RS"/>
        </w:rPr>
        <w:t xml:space="preserve"> </w:t>
      </w:r>
      <w:r w:rsidR="002269F1">
        <w:rPr>
          <w:lang w:val="sr-Cyrl-RS"/>
        </w:rPr>
        <w:t>Narodna</w:t>
      </w:r>
      <w:r w:rsidR="0092065F">
        <w:rPr>
          <w:lang w:val="sr-Cyrl-RS"/>
        </w:rPr>
        <w:t xml:space="preserve"> </w:t>
      </w:r>
      <w:r w:rsidR="002269F1">
        <w:rPr>
          <w:lang w:val="sr-Cyrl-RS"/>
        </w:rPr>
        <w:t>banka</w:t>
      </w:r>
      <w:r w:rsidR="0092065F">
        <w:rPr>
          <w:lang w:val="sr-Cyrl-RS"/>
        </w:rPr>
        <w:t xml:space="preserve"> </w:t>
      </w:r>
      <w:r w:rsidR="002269F1">
        <w:rPr>
          <w:lang w:val="sr-Cyrl-RS"/>
        </w:rPr>
        <w:t>Srbije</w:t>
      </w:r>
      <w:r w:rsidR="0092065F">
        <w:rPr>
          <w:lang w:val="sr-Cyrl-RS"/>
        </w:rPr>
        <w:t>.</w:t>
      </w:r>
    </w:p>
    <w:p w:rsidR="006329DF" w:rsidRPr="006563F8" w:rsidRDefault="003607AD" w:rsidP="006563F8">
      <w:pPr>
        <w:tabs>
          <w:tab w:val="left" w:pos="993"/>
        </w:tabs>
        <w:spacing w:after="240"/>
        <w:jc w:val="center"/>
        <w:rPr>
          <w:color w:val="000000"/>
          <w:lang w:val="sr-Cyrl-RS" w:eastAsia="sr-Cyrl-CS"/>
        </w:rPr>
      </w:pPr>
      <w:r w:rsidRPr="00BA7EF6">
        <w:rPr>
          <w:color w:val="000000"/>
          <w:lang w:val="sr-Cyrl-RS" w:eastAsia="sr-Cyrl-CS"/>
        </w:rPr>
        <w:t>* * *</w:t>
      </w:r>
    </w:p>
    <w:p w:rsidR="006329DF" w:rsidRDefault="0092065F" w:rsidP="006329DF">
      <w:pPr>
        <w:spacing w:after="240"/>
        <w:ind w:firstLine="720"/>
        <w:jc w:val="both"/>
        <w:rPr>
          <w:b/>
          <w:lang w:val="sr-Cyrl-RS"/>
        </w:rPr>
      </w:pPr>
      <w:r>
        <w:rPr>
          <w:lang w:val="sr-Cyrl-RS"/>
        </w:rPr>
        <w:t xml:space="preserve">  </w:t>
      </w:r>
      <w:r w:rsidR="002269F1">
        <w:rPr>
          <w:b/>
          <w:lang w:val="sr-Cyrl-RS"/>
        </w:rPr>
        <w:t>Deseta</w:t>
      </w:r>
      <w:r w:rsidR="006563F8">
        <w:rPr>
          <w:b/>
          <w:lang w:val="sr-Cyrl-RS"/>
        </w:rPr>
        <w:t xml:space="preserve"> </w:t>
      </w:r>
      <w:r w:rsidR="002269F1">
        <w:rPr>
          <w:b/>
          <w:lang w:val="sr-Cyrl-RS"/>
        </w:rPr>
        <w:t>tačka</w:t>
      </w:r>
      <w:r w:rsidR="006563F8" w:rsidRPr="0092065F">
        <w:rPr>
          <w:b/>
          <w:lang w:val="sr-Cyrl-RS"/>
        </w:rPr>
        <w:t xml:space="preserve"> </w:t>
      </w:r>
      <w:r w:rsidR="002269F1">
        <w:rPr>
          <w:b/>
          <w:lang w:val="sr-Cyrl-RS"/>
        </w:rPr>
        <w:t>dnevnog</w:t>
      </w:r>
      <w:r w:rsidR="006563F8" w:rsidRPr="0092065F">
        <w:rPr>
          <w:b/>
          <w:lang w:val="sr-Cyrl-RS"/>
        </w:rPr>
        <w:t xml:space="preserve"> </w:t>
      </w:r>
      <w:r w:rsidR="002269F1">
        <w:rPr>
          <w:b/>
          <w:lang w:val="sr-Cyrl-RS"/>
        </w:rPr>
        <w:t>reda</w:t>
      </w:r>
      <w:r w:rsidRPr="0092065F">
        <w:rPr>
          <w:b/>
          <w:lang w:val="sr-Cyrl-RS"/>
        </w:rPr>
        <w:t>:</w:t>
      </w:r>
      <w:r w:rsidR="00645F69" w:rsidRPr="00645F69">
        <w:rPr>
          <w:bCs/>
        </w:rPr>
        <w:t xml:space="preserve"> </w:t>
      </w:r>
      <w:r w:rsidR="002269F1">
        <w:rPr>
          <w:bCs/>
        </w:rPr>
        <w:t>Razmatranje</w:t>
      </w:r>
      <w:r w:rsidR="00645F69">
        <w:rPr>
          <w:bCs/>
          <w:lang w:val="sr-Cyrl-RS"/>
        </w:rPr>
        <w:t xml:space="preserve"> </w:t>
      </w:r>
      <w:r w:rsidR="002269F1">
        <w:rPr>
          <w:bCs/>
          <w:lang w:val="sr-Cyrl-RS"/>
        </w:rPr>
        <w:t>Fiskalne</w:t>
      </w:r>
      <w:r w:rsidR="00645F69">
        <w:rPr>
          <w:bCs/>
          <w:lang w:val="sr-Cyrl-RS"/>
        </w:rPr>
        <w:t xml:space="preserve"> </w:t>
      </w:r>
      <w:r w:rsidR="002269F1">
        <w:rPr>
          <w:bCs/>
          <w:lang w:val="sr-Cyrl-RS"/>
        </w:rPr>
        <w:t>strategije</w:t>
      </w:r>
      <w:r w:rsidR="00645F69">
        <w:rPr>
          <w:bCs/>
          <w:lang w:val="sr-Cyrl-RS"/>
        </w:rPr>
        <w:t xml:space="preserve"> </w:t>
      </w:r>
      <w:r w:rsidR="002269F1">
        <w:rPr>
          <w:bCs/>
          <w:lang w:val="sr-Cyrl-RS"/>
        </w:rPr>
        <w:t>za</w:t>
      </w:r>
      <w:r w:rsidR="00645F69">
        <w:rPr>
          <w:bCs/>
          <w:lang w:val="sr-Cyrl-RS"/>
        </w:rPr>
        <w:t xml:space="preserve"> 2026. </w:t>
      </w:r>
      <w:r w:rsidR="002269F1">
        <w:rPr>
          <w:bCs/>
          <w:lang w:val="sr-Cyrl-RS"/>
        </w:rPr>
        <w:t>godinu</w:t>
      </w:r>
      <w:r w:rsidR="00645F69">
        <w:rPr>
          <w:bCs/>
          <w:lang w:val="sr-Cyrl-RS"/>
        </w:rPr>
        <w:t xml:space="preserve"> </w:t>
      </w:r>
      <w:r w:rsidR="002269F1">
        <w:rPr>
          <w:bCs/>
          <w:lang w:val="sr-Cyrl-RS"/>
        </w:rPr>
        <w:t>sa</w:t>
      </w:r>
      <w:r w:rsidR="00645F69">
        <w:rPr>
          <w:bCs/>
          <w:lang w:val="sr-Cyrl-RS"/>
        </w:rPr>
        <w:t xml:space="preserve"> </w:t>
      </w:r>
      <w:r w:rsidR="002269F1">
        <w:rPr>
          <w:bCs/>
          <w:lang w:val="sr-Cyrl-RS"/>
        </w:rPr>
        <w:t>projekcijama</w:t>
      </w:r>
      <w:r w:rsidR="00052CE7">
        <w:rPr>
          <w:bCs/>
          <w:lang w:val="sr-Cyrl-RS"/>
        </w:rPr>
        <w:t xml:space="preserve"> </w:t>
      </w:r>
      <w:r w:rsidR="002269F1">
        <w:rPr>
          <w:bCs/>
          <w:lang w:val="sr-Cyrl-RS"/>
        </w:rPr>
        <w:t>za</w:t>
      </w:r>
      <w:r w:rsidR="00052CE7">
        <w:rPr>
          <w:bCs/>
          <w:lang w:val="sr-Cyrl-RS"/>
        </w:rPr>
        <w:t xml:space="preserve"> 2027. </w:t>
      </w:r>
      <w:r w:rsidR="002269F1">
        <w:rPr>
          <w:bCs/>
          <w:lang w:val="sr-Cyrl-RS"/>
        </w:rPr>
        <w:t>i</w:t>
      </w:r>
      <w:r w:rsidR="00052CE7">
        <w:rPr>
          <w:bCs/>
          <w:lang w:val="sr-Cyrl-RS"/>
        </w:rPr>
        <w:t xml:space="preserve"> 2028. </w:t>
      </w:r>
      <w:r w:rsidR="002269F1">
        <w:rPr>
          <w:bCs/>
          <w:lang w:val="sr-Cyrl-RS"/>
        </w:rPr>
        <w:t>godinu</w:t>
      </w:r>
    </w:p>
    <w:p w:rsidR="00607BE2" w:rsidRPr="00052CE7" w:rsidRDefault="002269F1" w:rsidP="006329DF">
      <w:pPr>
        <w:spacing w:after="240"/>
        <w:ind w:firstLine="720"/>
        <w:jc w:val="both"/>
        <w:rPr>
          <w:b/>
          <w:lang w:val="sr-Cyrl-RS"/>
        </w:rPr>
      </w:pPr>
      <w:r>
        <w:rPr>
          <w:color w:val="000000" w:themeColor="text1"/>
          <w:lang w:val="sr-Cyrl-RS"/>
        </w:rPr>
        <w:t>Predsednik</w:t>
      </w:r>
      <w:r w:rsidR="00607BE2" w:rsidRPr="00BA7E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607BE2" w:rsidRPr="00BA7E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podsetio</w:t>
      </w:r>
      <w:r w:rsidR="00607BE2" w:rsidRPr="00BA7E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607BE2" w:rsidRPr="00BA7E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članove</w:t>
      </w:r>
      <w:r w:rsidR="00607BE2" w:rsidRPr="00BA7E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5B40C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</w:t>
      </w:r>
      <w:r w:rsidR="005B40CB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zakon</w:t>
      </w:r>
      <w:r w:rsidR="00607B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607B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budžetskom</w:t>
      </w:r>
      <w:r w:rsidR="00607B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sistemu</w:t>
      </w:r>
      <w:r w:rsidR="005B40C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kojim</w:t>
      </w:r>
      <w:r w:rsidR="005B40C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</w:t>
      </w:r>
      <w:r w:rsidR="005B40C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propisana</w:t>
      </w:r>
      <w:r w:rsidR="00607B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fiskalna</w:t>
      </w:r>
      <w:r w:rsidR="00607B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pravila</w:t>
      </w:r>
      <w:r w:rsidR="00607BE2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procedure</w:t>
      </w:r>
      <w:r w:rsidR="00607B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donošenja</w:t>
      </w:r>
      <w:r w:rsidR="00607BE2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kao</w:t>
      </w:r>
      <w:r w:rsidR="00607B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607B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elemnti</w:t>
      </w:r>
      <w:r w:rsidR="00607B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koje</w:t>
      </w:r>
      <w:r w:rsidR="00607B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Fiskalna</w:t>
      </w:r>
      <w:r w:rsidR="00607B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strategija</w:t>
      </w:r>
      <w:r w:rsidR="00607B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treba</w:t>
      </w:r>
      <w:r w:rsidR="00607B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607B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sadrži</w:t>
      </w:r>
      <w:r w:rsidR="00607BE2">
        <w:rPr>
          <w:color w:val="000000" w:themeColor="text1"/>
          <w:lang w:val="sr-Cyrl-RS"/>
        </w:rPr>
        <w:t>.</w:t>
      </w:r>
      <w:r w:rsidR="0077576D" w:rsidRPr="007757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7757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nastavku</w:t>
      </w:r>
      <w:r w:rsidR="0077576D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podsetio</w:t>
      </w:r>
      <w:r w:rsidR="0077576D" w:rsidRPr="00BA7EF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7576D" w:rsidRPr="00BA7EF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članove</w:t>
      </w:r>
      <w:r w:rsidR="0077576D" w:rsidRPr="00BA7EF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Odbora</w:t>
      </w:r>
      <w:r w:rsidR="0077576D" w:rsidRPr="00BA7EF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5B40CB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5B40CB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Fiskalnu</w:t>
      </w:r>
      <w:r w:rsidR="007757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strategija</w:t>
      </w:r>
      <w:r w:rsidR="007757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77576D">
        <w:rPr>
          <w:rFonts w:eastAsiaTheme="minorHAnsi"/>
          <w:lang w:val="sr-Cyrl-RS"/>
        </w:rPr>
        <w:t xml:space="preserve"> 2026. </w:t>
      </w:r>
      <w:r>
        <w:rPr>
          <w:rFonts w:eastAsiaTheme="minorHAnsi"/>
          <w:lang w:val="sr-Cyrl-RS"/>
        </w:rPr>
        <w:t>godinu</w:t>
      </w:r>
      <w:r w:rsidR="0077576D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sa</w:t>
      </w:r>
      <w:r w:rsidR="007757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projekcijama</w:t>
      </w:r>
      <w:r w:rsidR="007757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77576D">
        <w:rPr>
          <w:rFonts w:eastAsiaTheme="minorHAnsi"/>
          <w:lang w:val="sr-Cyrl-RS"/>
        </w:rPr>
        <w:t xml:space="preserve"> 2027. </w:t>
      </w:r>
      <w:r>
        <w:rPr>
          <w:rFonts w:eastAsiaTheme="minorHAnsi"/>
          <w:lang w:val="sr-Cyrl-RS"/>
        </w:rPr>
        <w:t>i</w:t>
      </w:r>
      <w:r w:rsidR="0077576D">
        <w:rPr>
          <w:rFonts w:eastAsiaTheme="minorHAnsi"/>
          <w:lang w:val="sr-Cyrl-RS"/>
        </w:rPr>
        <w:t xml:space="preserve"> 2028. </w:t>
      </w:r>
      <w:r>
        <w:rPr>
          <w:rFonts w:eastAsiaTheme="minorHAnsi"/>
          <w:lang w:val="sr-Cyrl-RS"/>
        </w:rPr>
        <w:t>godinu</w:t>
      </w:r>
      <w:r w:rsidR="007757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Vlada</w:t>
      </w:r>
      <w:r w:rsidR="007757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usvojila</w:t>
      </w:r>
      <w:r w:rsidR="0077576D">
        <w:rPr>
          <w:rFonts w:eastAsiaTheme="minorHAnsi"/>
          <w:lang w:val="sr-Cyrl-RS"/>
        </w:rPr>
        <w:t xml:space="preserve"> 18. </w:t>
      </w:r>
      <w:r>
        <w:rPr>
          <w:rFonts w:eastAsiaTheme="minorHAnsi"/>
          <w:lang w:val="sr-Cyrl-RS"/>
        </w:rPr>
        <w:t>juna</w:t>
      </w:r>
      <w:r w:rsidR="007757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ove</w:t>
      </w:r>
      <w:r w:rsidR="007757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godine</w:t>
      </w:r>
      <w:r w:rsidR="007757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757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dostavila</w:t>
      </w:r>
      <w:r w:rsidR="007757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Narodnoj</w:t>
      </w:r>
      <w:r w:rsidR="007757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skupštini</w:t>
      </w:r>
      <w:r w:rsidR="007757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</w:t>
      </w:r>
      <w:r w:rsidR="0077576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razmatranje</w:t>
      </w:r>
      <w:r w:rsidR="0077576D">
        <w:rPr>
          <w:rFonts w:eastAsiaTheme="minorHAnsi"/>
          <w:lang w:val="sr-Cyrl-RS"/>
        </w:rPr>
        <w:t>.</w:t>
      </w:r>
    </w:p>
    <w:p w:rsidR="00E40E4A" w:rsidRDefault="002269F1" w:rsidP="006563F8">
      <w:pPr>
        <w:spacing w:after="120"/>
        <w:ind w:firstLine="72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Saša</w:t>
      </w:r>
      <w:r w:rsidR="00E40E4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Stevanović</w:t>
      </w:r>
      <w:r w:rsidR="00E40E4A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državni</w:t>
      </w:r>
      <w:r w:rsidR="00E40E4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sekretar</w:t>
      </w:r>
      <w:r w:rsidR="00E40E4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E40E4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Ministarstvu</w:t>
      </w:r>
      <w:r w:rsidR="00E40E4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finansija</w:t>
      </w:r>
      <w:r w:rsidR="006563F8">
        <w:rPr>
          <w:rFonts w:eastAsiaTheme="minorHAnsi"/>
          <w:lang w:val="sr-Cyrl-RS"/>
        </w:rPr>
        <w:t>,</w:t>
      </w:r>
      <w:r w:rsidR="00E40E4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ukratko</w:t>
      </w:r>
      <w:r w:rsidR="00E40E4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E40E4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obrazložio</w:t>
      </w:r>
      <w:r w:rsidR="00E40E4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Fiskalnu</w:t>
      </w:r>
      <w:r w:rsidR="00E40E4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strategiju</w:t>
      </w:r>
      <w:r w:rsidR="00E40E4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E40E4A">
        <w:rPr>
          <w:rFonts w:eastAsiaTheme="minorHAnsi"/>
          <w:lang w:val="sr-Cyrl-RS"/>
        </w:rPr>
        <w:t xml:space="preserve"> 2026. </w:t>
      </w:r>
      <w:r>
        <w:rPr>
          <w:rFonts w:eastAsiaTheme="minorHAnsi"/>
          <w:lang w:val="sr-Cyrl-RS"/>
        </w:rPr>
        <w:t>godinu</w:t>
      </w:r>
      <w:r w:rsidR="00E40E4A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sa</w:t>
      </w:r>
      <w:r w:rsidR="00E40E4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projekcijama</w:t>
      </w:r>
      <w:r w:rsidR="00E40E4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E40E4A">
        <w:rPr>
          <w:rFonts w:eastAsiaTheme="minorHAnsi"/>
          <w:lang w:val="sr-Cyrl-RS"/>
        </w:rPr>
        <w:t xml:space="preserve"> 2027. </w:t>
      </w:r>
      <w:r>
        <w:rPr>
          <w:rFonts w:eastAsiaTheme="minorHAnsi"/>
          <w:lang w:val="sr-Cyrl-RS"/>
        </w:rPr>
        <w:t>i</w:t>
      </w:r>
      <w:r w:rsidR="00E40E4A">
        <w:rPr>
          <w:rFonts w:eastAsiaTheme="minorHAnsi"/>
          <w:lang w:val="sr-Cyrl-RS"/>
        </w:rPr>
        <w:t xml:space="preserve"> 2028. </w:t>
      </w:r>
      <w:r>
        <w:rPr>
          <w:rFonts w:eastAsiaTheme="minorHAnsi"/>
          <w:lang w:val="sr-Cyrl-RS"/>
        </w:rPr>
        <w:t>godinu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naveo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Fiskalna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politika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E573A7">
        <w:rPr>
          <w:rFonts w:eastAsiaTheme="minorHAnsi"/>
          <w:lang w:val="sr-Cyrl-RS"/>
        </w:rPr>
        <w:t xml:space="preserve"> 2026. </w:t>
      </w:r>
      <w:r>
        <w:rPr>
          <w:rFonts w:eastAsiaTheme="minorHAnsi"/>
          <w:lang w:val="sr-Cyrl-RS"/>
        </w:rPr>
        <w:t>godinu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projekcijama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E573A7">
        <w:rPr>
          <w:rFonts w:eastAsiaTheme="minorHAnsi"/>
          <w:lang w:val="sr-Cyrl-RS"/>
        </w:rPr>
        <w:t xml:space="preserve"> 2027. </w:t>
      </w:r>
      <w:r>
        <w:rPr>
          <w:rFonts w:eastAsiaTheme="minorHAnsi"/>
          <w:lang w:val="sr-Cyrl-RS"/>
        </w:rPr>
        <w:t>i</w:t>
      </w:r>
      <w:r w:rsidR="00E573A7">
        <w:rPr>
          <w:rFonts w:eastAsiaTheme="minorHAnsi"/>
          <w:lang w:val="sr-Cyrl-RS"/>
        </w:rPr>
        <w:t xml:space="preserve"> 2028. </w:t>
      </w:r>
      <w:r>
        <w:rPr>
          <w:rFonts w:eastAsiaTheme="minorHAnsi"/>
          <w:lang w:val="sr-Cyrl-RS"/>
        </w:rPr>
        <w:t>godinu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usvojena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uslovima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povećane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globalne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neizvesnosti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koja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uzrokovana</w:t>
      </w:r>
      <w:r w:rsidR="00C25A4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trgoviskim</w:t>
      </w:r>
      <w:r w:rsidR="00C25A4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tenzijama</w:t>
      </w:r>
      <w:r w:rsidR="00C25A46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geopolitičkim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sukobima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slabljenjem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ekonomskog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rasta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partnerskim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ekonomijama</w:t>
      </w:r>
      <w:r w:rsidR="002F2207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U</w:t>
      </w:r>
      <w:r w:rsidR="00F738A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nastavku</w:t>
      </w:r>
      <w:r w:rsidR="00F738A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izlaganja</w:t>
      </w:r>
      <w:r w:rsidR="00F738A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obrazložio</w:t>
      </w:r>
      <w:r w:rsidR="004418AD">
        <w:rPr>
          <w:rFonts w:eastAsiaTheme="minorHAnsi"/>
          <w:lang w:val="sr-Cyrl-RS"/>
        </w:rPr>
        <w:t xml:space="preserve"> </w:t>
      </w:r>
      <w:r w:rsidR="00F738A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F738A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F738A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se</w:t>
      </w:r>
      <w:r w:rsidR="00F738A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predviđa</w:t>
      </w:r>
      <w:r w:rsidR="00F738A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smanjenje</w:t>
      </w:r>
      <w:r w:rsidR="00F738A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deficita</w:t>
      </w:r>
      <w:r w:rsidR="00F738A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F738A2">
        <w:rPr>
          <w:rFonts w:eastAsiaTheme="minorHAnsi"/>
          <w:lang w:val="sr-Cyrl-RS"/>
        </w:rPr>
        <w:t xml:space="preserve"> 2028. </w:t>
      </w:r>
      <w:r>
        <w:rPr>
          <w:rFonts w:eastAsiaTheme="minorHAnsi"/>
          <w:lang w:val="sr-Cyrl-RS"/>
        </w:rPr>
        <w:t>godini</w:t>
      </w:r>
      <w:r w:rsidR="00F738A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</w:t>
      </w:r>
      <w:r w:rsidR="00F738A2">
        <w:rPr>
          <w:rFonts w:eastAsiaTheme="minorHAnsi"/>
          <w:lang w:val="sr-Cyrl-RS"/>
        </w:rPr>
        <w:t xml:space="preserve"> 2,5 % </w:t>
      </w:r>
      <w:r>
        <w:rPr>
          <w:rFonts w:eastAsiaTheme="minorHAnsi"/>
          <w:lang w:val="sr-Cyrl-RS"/>
        </w:rPr>
        <w:t>BDP</w:t>
      </w:r>
      <w:r w:rsidR="00F738A2">
        <w:rPr>
          <w:rFonts w:eastAsiaTheme="minorHAnsi"/>
          <w:lang w:val="sr-Cyrl-RS"/>
        </w:rPr>
        <w:t>-</w:t>
      </w:r>
      <w:r>
        <w:rPr>
          <w:rFonts w:eastAsiaTheme="minorHAnsi"/>
          <w:lang w:val="sr-Cyrl-RS"/>
        </w:rPr>
        <w:t>a</w:t>
      </w:r>
      <w:r w:rsidR="000B7170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Dodao</w:t>
      </w:r>
      <w:r w:rsidR="002F220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B43C28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C25A4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C25A4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narednom</w:t>
      </w:r>
      <w:r w:rsidR="00C25A4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periodu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glavni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prioritet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ostaje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očuvanje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makroekonomske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fiskalne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stabilnosti</w:t>
      </w:r>
      <w:r w:rsidR="00C25A4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kao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preduslova</w:t>
      </w:r>
      <w:r w:rsidR="00C25A4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C25A4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održivi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makroekonomski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privredni</w:t>
      </w:r>
      <w:r w:rsidR="00E573A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rast</w:t>
      </w:r>
      <w:r w:rsidR="00E573A7">
        <w:rPr>
          <w:rFonts w:eastAsiaTheme="minorHAnsi"/>
          <w:lang w:val="sr-Cyrl-RS"/>
        </w:rPr>
        <w:t xml:space="preserve">. </w:t>
      </w:r>
    </w:p>
    <w:p w:rsidR="00266D54" w:rsidRPr="00B81F3A" w:rsidRDefault="00266D54" w:rsidP="00266D54">
      <w:pPr>
        <w:spacing w:after="1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lastRenderedPageBreak/>
        <w:t xml:space="preserve">            </w:t>
      </w:r>
      <w:r w:rsidR="002269F1">
        <w:rPr>
          <w:color w:val="000000" w:themeColor="text1"/>
          <w:lang w:val="sr-Cyrl-RS"/>
        </w:rPr>
        <w:t>U</w:t>
      </w:r>
      <w:r w:rsidRPr="00B81F3A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diskusiji</w:t>
      </w:r>
      <w:r w:rsidRPr="00B81F3A"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je</w:t>
      </w:r>
      <w:r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učestvovao</w:t>
      </w:r>
      <w:r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narodni</w:t>
      </w:r>
      <w:r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poslanik</w:t>
      </w:r>
      <w:r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Veroljub</w:t>
      </w:r>
      <w:r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Arsić</w:t>
      </w:r>
      <w:r>
        <w:rPr>
          <w:color w:val="000000" w:themeColor="text1"/>
          <w:lang w:val="sr-Cyrl-RS"/>
        </w:rPr>
        <w:t xml:space="preserve">, </w:t>
      </w:r>
      <w:r w:rsidR="002269F1">
        <w:rPr>
          <w:color w:val="000000" w:themeColor="text1"/>
          <w:lang w:val="sr-Cyrl-RS"/>
        </w:rPr>
        <w:t>čije</w:t>
      </w:r>
      <w:r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je</w:t>
      </w:r>
      <w:r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izlaganje</w:t>
      </w:r>
      <w:r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tonski</w:t>
      </w:r>
      <w:r>
        <w:rPr>
          <w:color w:val="000000" w:themeColor="text1"/>
          <w:lang w:val="sr-Cyrl-RS"/>
        </w:rPr>
        <w:t xml:space="preserve"> </w:t>
      </w:r>
      <w:r w:rsidR="002269F1">
        <w:rPr>
          <w:color w:val="000000" w:themeColor="text1"/>
          <w:lang w:val="sr-Cyrl-RS"/>
        </w:rPr>
        <w:t>snimano</w:t>
      </w:r>
      <w:r>
        <w:rPr>
          <w:color w:val="000000" w:themeColor="text1"/>
          <w:lang w:val="sr-Cyrl-RS"/>
        </w:rPr>
        <w:t>.</w:t>
      </w:r>
    </w:p>
    <w:p w:rsidR="00F738A2" w:rsidRPr="006563F8" w:rsidRDefault="00266D54" w:rsidP="00266D54">
      <w:pPr>
        <w:spacing w:after="240"/>
        <w:ind w:right="-136"/>
        <w:jc w:val="both"/>
        <w:rPr>
          <w:lang w:val="sr-Cyrl-RS"/>
        </w:rPr>
      </w:pPr>
      <w:r>
        <w:rPr>
          <w:rFonts w:eastAsiaTheme="minorHAnsi"/>
          <w:lang w:val="sr-Cyrl-RS"/>
        </w:rPr>
        <w:t xml:space="preserve">            </w:t>
      </w:r>
      <w:r w:rsidR="002269F1">
        <w:rPr>
          <w:lang w:val="sr-Cyrl-RS"/>
        </w:rPr>
        <w:t>Na</w:t>
      </w:r>
      <w:r w:rsidR="006563F8">
        <w:rPr>
          <w:lang w:val="sr-Cyrl-RS"/>
        </w:rPr>
        <w:t xml:space="preserve"> </w:t>
      </w:r>
      <w:r w:rsidR="002269F1">
        <w:rPr>
          <w:lang w:val="sr-Cyrl-RS"/>
        </w:rPr>
        <w:t>predlog</w:t>
      </w:r>
      <w:r w:rsidR="006563F8">
        <w:rPr>
          <w:lang w:val="sr-Cyrl-RS"/>
        </w:rPr>
        <w:t xml:space="preserve"> </w:t>
      </w:r>
      <w:r w:rsidR="002269F1">
        <w:rPr>
          <w:lang w:val="sr-Cyrl-RS"/>
        </w:rPr>
        <w:t>predsednika</w:t>
      </w:r>
      <w:r w:rsidR="006563F8">
        <w:rPr>
          <w:lang w:val="sr-Cyrl-RS"/>
        </w:rPr>
        <w:t xml:space="preserve">, </w:t>
      </w:r>
      <w:r w:rsidR="002269F1">
        <w:rPr>
          <w:color w:val="000000"/>
          <w:shd w:val="clear" w:color="auto" w:fill="FFFFFF"/>
        </w:rPr>
        <w:t>Odbor</w:t>
      </w:r>
      <w:r w:rsidR="00F738A2">
        <w:rPr>
          <w:color w:val="000000"/>
          <w:shd w:val="clear" w:color="auto" w:fill="FFFFFF"/>
        </w:rPr>
        <w:t xml:space="preserve"> </w:t>
      </w:r>
      <w:r w:rsidR="002269F1">
        <w:rPr>
          <w:lang w:val="ru-RU"/>
        </w:rPr>
        <w:t>je</w:t>
      </w:r>
      <w:r w:rsidR="00F738A2">
        <w:rPr>
          <w:lang w:val="ru-RU"/>
        </w:rPr>
        <w:t xml:space="preserve"> </w:t>
      </w:r>
      <w:r w:rsidR="002269F1">
        <w:rPr>
          <w:lang w:val="ru-RU"/>
        </w:rPr>
        <w:t>jednoglasno</w:t>
      </w:r>
      <w:r w:rsidR="00F738A2">
        <w:rPr>
          <w:lang w:val="ru-RU"/>
        </w:rPr>
        <w:t xml:space="preserve"> </w:t>
      </w:r>
      <w:r w:rsidR="00F738A2">
        <w:t>(</w:t>
      </w:r>
      <w:r w:rsidR="00F738A2">
        <w:rPr>
          <w:color w:val="000000" w:themeColor="text1"/>
          <w:lang w:val="sr-Cyrl-RS"/>
        </w:rPr>
        <w:t>9</w:t>
      </w:r>
      <w:r w:rsidR="00F738A2">
        <w:rPr>
          <w:color w:val="000000" w:themeColor="text1"/>
        </w:rPr>
        <w:t xml:space="preserve"> </w:t>
      </w:r>
      <w:r w:rsidR="002269F1">
        <w:rPr>
          <w:color w:val="000000" w:themeColor="text1"/>
        </w:rPr>
        <w:t>glasova</w:t>
      </w:r>
      <w:r w:rsidR="00F738A2">
        <w:rPr>
          <w:color w:val="000000" w:themeColor="text1"/>
        </w:rPr>
        <w:t xml:space="preserve"> </w:t>
      </w:r>
      <w:r w:rsidR="002269F1">
        <w:rPr>
          <w:color w:val="000000" w:themeColor="text1"/>
        </w:rPr>
        <w:t>za</w:t>
      </w:r>
      <w:r w:rsidR="00F738A2">
        <w:t xml:space="preserve">) </w:t>
      </w:r>
      <w:r w:rsidR="002269F1">
        <w:t>odlučio</w:t>
      </w:r>
      <w:r w:rsidR="00F738A2">
        <w:t xml:space="preserve"> </w:t>
      </w:r>
      <w:r w:rsidR="002269F1">
        <w:t>da</w:t>
      </w:r>
      <w:r w:rsidR="00F738A2">
        <w:t xml:space="preserve"> </w:t>
      </w:r>
      <w:r w:rsidR="002269F1">
        <w:t>Vladi</w:t>
      </w:r>
      <w:r w:rsidR="00F738A2">
        <w:rPr>
          <w:color w:val="000000"/>
          <w:shd w:val="clear" w:color="auto" w:fill="FFFFFF"/>
        </w:rPr>
        <w:t xml:space="preserve"> </w:t>
      </w:r>
      <w:r w:rsidR="002269F1">
        <w:rPr>
          <w:color w:val="000000"/>
          <w:shd w:val="clear" w:color="auto" w:fill="FFFFFF"/>
        </w:rPr>
        <w:t>d</w:t>
      </w:r>
      <w:r w:rsidR="00F738A2">
        <w:rPr>
          <w:color w:val="000000"/>
          <w:shd w:val="clear" w:color="auto" w:fill="FFFFFF"/>
        </w:rPr>
        <w:t xml:space="preserve">â </w:t>
      </w:r>
      <w:r w:rsidR="002269F1">
        <w:rPr>
          <w:color w:val="000000"/>
          <w:shd w:val="clear" w:color="auto" w:fill="FFFFFF"/>
          <w:lang w:val="sr-Cyrl-RS"/>
        </w:rPr>
        <w:t>pozitivno</w:t>
      </w:r>
      <w:r w:rsidR="00F738A2">
        <w:rPr>
          <w:color w:val="000000"/>
          <w:shd w:val="clear" w:color="auto" w:fill="FFFFFF"/>
        </w:rPr>
        <w:t xml:space="preserve"> </w:t>
      </w:r>
      <w:r w:rsidR="002269F1">
        <w:rPr>
          <w:color w:val="000000"/>
          <w:shd w:val="clear" w:color="auto" w:fill="FFFFFF"/>
        </w:rPr>
        <w:t>mišljenje</w:t>
      </w:r>
      <w:r w:rsidR="00F738A2">
        <w:rPr>
          <w:color w:val="000000"/>
          <w:shd w:val="clear" w:color="auto" w:fill="FFFFFF"/>
        </w:rPr>
        <w:t xml:space="preserve"> </w:t>
      </w:r>
      <w:r w:rsidR="002269F1">
        <w:rPr>
          <w:color w:val="000000"/>
          <w:shd w:val="clear" w:color="auto" w:fill="FFFFFF"/>
        </w:rPr>
        <w:t>na</w:t>
      </w:r>
      <w:r w:rsidR="00F738A2">
        <w:rPr>
          <w:color w:val="000000"/>
          <w:shd w:val="clear" w:color="auto" w:fill="FFFFFF"/>
        </w:rPr>
        <w:t xml:space="preserve"> </w:t>
      </w:r>
      <w:r w:rsidR="002269F1">
        <w:t>Fiskalnu</w:t>
      </w:r>
      <w:r w:rsidR="00F738A2">
        <w:t xml:space="preserve"> </w:t>
      </w:r>
      <w:r w:rsidR="002269F1">
        <w:t>strategiju</w:t>
      </w:r>
      <w:r w:rsidR="00F738A2">
        <w:t xml:space="preserve"> </w:t>
      </w:r>
      <w:r w:rsidR="002269F1">
        <w:t>za</w:t>
      </w:r>
      <w:r w:rsidR="00F738A2">
        <w:t xml:space="preserve"> 2026. </w:t>
      </w:r>
      <w:r w:rsidR="002269F1">
        <w:rPr>
          <w:lang w:val="sr-Cyrl-RS"/>
        </w:rPr>
        <w:t>godinu</w:t>
      </w:r>
      <w:r w:rsidR="006563F8">
        <w:rPr>
          <w:lang w:val="sr-Cyrl-RS"/>
        </w:rPr>
        <w:t xml:space="preserve">, </w:t>
      </w:r>
      <w:r w:rsidR="002269F1">
        <w:rPr>
          <w:lang w:val="sr-Cyrl-RS"/>
        </w:rPr>
        <w:t>s</w:t>
      </w:r>
      <w:r w:rsidR="002269F1">
        <w:t>a</w:t>
      </w:r>
      <w:r w:rsidR="00F738A2">
        <w:t xml:space="preserve"> </w:t>
      </w:r>
      <w:r w:rsidR="002269F1">
        <w:t>projekcijama</w:t>
      </w:r>
      <w:r w:rsidR="00F738A2">
        <w:t xml:space="preserve"> </w:t>
      </w:r>
      <w:r w:rsidR="002269F1">
        <w:t>za</w:t>
      </w:r>
      <w:r w:rsidR="00F738A2">
        <w:t xml:space="preserve"> 2027. </w:t>
      </w:r>
      <w:r w:rsidR="002269F1">
        <w:rPr>
          <w:lang w:val="sr-Cyrl-RS"/>
        </w:rPr>
        <w:t>i</w:t>
      </w:r>
      <w:r w:rsidR="006563F8">
        <w:rPr>
          <w:lang w:val="sr-Cyrl-RS"/>
        </w:rPr>
        <w:t xml:space="preserve"> </w:t>
      </w:r>
      <w:r w:rsidR="00F738A2">
        <w:t>2028</w:t>
      </w:r>
      <w:r w:rsidR="006563F8">
        <w:rPr>
          <w:lang w:val="sr-Cyrl-RS"/>
        </w:rPr>
        <w:t xml:space="preserve">. </w:t>
      </w:r>
      <w:r w:rsidR="002269F1">
        <w:rPr>
          <w:lang w:val="sr-Cyrl-RS"/>
        </w:rPr>
        <w:t>godinu</w:t>
      </w:r>
      <w:r w:rsidR="006563F8">
        <w:rPr>
          <w:lang w:val="sr-Cyrl-RS"/>
        </w:rPr>
        <w:t>.</w:t>
      </w:r>
    </w:p>
    <w:p w:rsidR="00BB3F40" w:rsidRDefault="0092065F" w:rsidP="001275A0">
      <w:pPr>
        <w:spacing w:after="240"/>
        <w:ind w:firstLine="720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2269F1">
        <w:rPr>
          <w:lang w:val="sr-Cyrl-RS"/>
        </w:rPr>
        <w:t>Sednica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je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završena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u</w:t>
      </w:r>
      <w:r w:rsidR="00BB3F40">
        <w:rPr>
          <w:lang w:val="sr-Cyrl-RS"/>
        </w:rPr>
        <w:t xml:space="preserve"> </w:t>
      </w:r>
      <w:r w:rsidR="002F2207">
        <w:rPr>
          <w:lang w:val="sr-Cyrl-RS"/>
        </w:rPr>
        <w:t>12</w:t>
      </w:r>
      <w:r w:rsidR="00BB3F40">
        <w:rPr>
          <w:lang w:val="sr-Cyrl-RS"/>
        </w:rPr>
        <w:t>,</w:t>
      </w:r>
      <w:r w:rsidR="002F2207">
        <w:rPr>
          <w:lang w:val="sr-Cyrl-RS"/>
        </w:rPr>
        <w:t>1</w:t>
      </w:r>
      <w:r w:rsidR="00855CA6">
        <w:rPr>
          <w:lang w:val="sr-Cyrl-RS"/>
        </w:rPr>
        <w:t>0</w:t>
      </w:r>
      <w:r w:rsidR="00BB3F40">
        <w:rPr>
          <w:lang w:val="sr-Cyrl-RS"/>
        </w:rPr>
        <w:t xml:space="preserve"> </w:t>
      </w:r>
      <w:r w:rsidR="002269F1">
        <w:rPr>
          <w:lang w:val="sr-Cyrl-RS"/>
        </w:rPr>
        <w:t>časova</w:t>
      </w:r>
      <w:r w:rsidR="00BB3F40">
        <w:rPr>
          <w:lang w:val="sr-Cyrl-RS"/>
        </w:rPr>
        <w:t xml:space="preserve">.   </w:t>
      </w:r>
    </w:p>
    <w:p w:rsidR="00BB3F40" w:rsidRDefault="00266D54" w:rsidP="00BB3F40">
      <w:pPr>
        <w:widowControl w:val="0"/>
        <w:autoSpaceDE w:val="0"/>
        <w:autoSpaceDN w:val="0"/>
        <w:adjustRightInd w:val="0"/>
        <w:ind w:firstLine="720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2269F1">
        <w:rPr>
          <w:lang w:val="sr-Cyrl-RS"/>
        </w:rPr>
        <w:t>Sednica</w:t>
      </w:r>
      <w:r w:rsidR="006563F8">
        <w:rPr>
          <w:lang w:val="sr-Cyrl-RS"/>
        </w:rPr>
        <w:t xml:space="preserve"> </w:t>
      </w:r>
      <w:r w:rsidR="002269F1">
        <w:rPr>
          <w:lang w:val="sr-Cyrl-RS"/>
        </w:rPr>
        <w:t>je</w:t>
      </w:r>
      <w:r w:rsidR="006563F8">
        <w:rPr>
          <w:lang w:val="sr-Cyrl-RS"/>
        </w:rPr>
        <w:t xml:space="preserve"> </w:t>
      </w:r>
      <w:r w:rsidR="002269F1">
        <w:rPr>
          <w:lang w:val="sr-Cyrl-RS"/>
        </w:rPr>
        <w:t>tonski</w:t>
      </w:r>
      <w:r w:rsidR="006563F8">
        <w:rPr>
          <w:lang w:val="sr-Cyrl-RS"/>
        </w:rPr>
        <w:t xml:space="preserve"> </w:t>
      </w:r>
      <w:r w:rsidR="002269F1">
        <w:rPr>
          <w:lang w:val="sr-Cyrl-RS"/>
        </w:rPr>
        <w:t>snimana</w:t>
      </w:r>
      <w:r w:rsidR="00BB3F40">
        <w:rPr>
          <w:lang w:val="sr-Cyrl-RS"/>
        </w:rPr>
        <w:t>.</w:t>
      </w:r>
    </w:p>
    <w:p w:rsidR="00BB3F40" w:rsidRDefault="00BB3F40" w:rsidP="00BB3F4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lang w:val="sr-Cyrl-RS"/>
        </w:rPr>
      </w:pPr>
    </w:p>
    <w:p w:rsidR="006563F8" w:rsidRDefault="006563F8" w:rsidP="00BB3F4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lang w:val="sr-Cyrl-RS"/>
        </w:rPr>
      </w:pPr>
    </w:p>
    <w:p w:rsidR="00BB3F40" w:rsidRDefault="00BB3F40" w:rsidP="00BB3F4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lang w:val="sr-Cyrl-RS"/>
        </w:rPr>
      </w:pPr>
    </w:p>
    <w:p w:rsidR="00BB3F40" w:rsidRDefault="00BB3F40" w:rsidP="00BB3F40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  <w:r>
        <w:rPr>
          <w:rFonts w:eastAsiaTheme="minorEastAsia"/>
          <w:color w:val="000000"/>
          <w:lang w:val="sr-Cyrl-CS" w:eastAsia="sr-Cyrl-CS"/>
        </w:rPr>
        <w:t xml:space="preserve">         </w:t>
      </w:r>
      <w:r w:rsidR="002269F1">
        <w:rPr>
          <w:rFonts w:eastAsiaTheme="minorEastAsia"/>
          <w:color w:val="000000"/>
          <w:lang w:val="sr-Cyrl-CS" w:eastAsia="sr-Cyrl-CS"/>
        </w:rPr>
        <w:t>SEKRETAR</w:t>
      </w:r>
      <w:r>
        <w:rPr>
          <w:rFonts w:eastAsiaTheme="minorEastAsia"/>
          <w:color w:val="000000"/>
          <w:lang w:val="sr-Cyrl-CS" w:eastAsia="sr-Cyrl-CS"/>
        </w:rPr>
        <w:t xml:space="preserve">                                                                                      </w:t>
      </w:r>
      <w:r w:rsidR="002269F1">
        <w:rPr>
          <w:rFonts w:eastAsiaTheme="minorEastAsia"/>
          <w:color w:val="000000"/>
          <w:lang w:val="sr-Cyrl-CS" w:eastAsia="sr-Cyrl-CS"/>
        </w:rPr>
        <w:t>PREDSEDNIK</w:t>
      </w:r>
    </w:p>
    <w:p w:rsidR="00BB3F40" w:rsidRDefault="00BB3F40" w:rsidP="00BB3F40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</w:p>
    <w:p w:rsidR="00BB3F40" w:rsidRDefault="00BB3F40" w:rsidP="00BB3F40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  <w:r>
        <w:rPr>
          <w:rFonts w:eastAsia="Calibri"/>
          <w:lang w:val="sr-Cyrl-RS"/>
        </w:rPr>
        <w:t xml:space="preserve">   </w:t>
      </w:r>
      <w:r w:rsidR="002269F1">
        <w:rPr>
          <w:rFonts w:eastAsia="Calibri"/>
          <w:lang w:val="sr-Cyrl-RS"/>
        </w:rPr>
        <w:t xml:space="preserve">    </w:t>
      </w:r>
      <w:bookmarkStart w:id="0" w:name="_GoBack"/>
      <w:bookmarkEnd w:id="0"/>
      <w:r w:rsidR="002269F1">
        <w:rPr>
          <w:rFonts w:eastAsia="Calibri"/>
          <w:lang w:val="sr-Cyrl-RS"/>
        </w:rPr>
        <w:t>Tijana</w:t>
      </w:r>
      <w:r>
        <w:rPr>
          <w:rFonts w:eastAsia="Calibri"/>
          <w:lang w:val="sr-Cyrl-RS"/>
        </w:rPr>
        <w:t xml:space="preserve"> </w:t>
      </w:r>
      <w:r w:rsidR="002269F1">
        <w:rPr>
          <w:rFonts w:eastAsia="Calibri"/>
          <w:lang w:val="sr-Cyrl-RS"/>
        </w:rPr>
        <w:t>Ignjatović</w:t>
      </w:r>
      <w:r>
        <w:rPr>
          <w:rFonts w:eastAsiaTheme="minorEastAsia"/>
          <w:color w:val="000000"/>
          <w:lang w:val="sr-Cyrl-CS" w:eastAsia="sr-Cyrl-CS"/>
        </w:rPr>
        <w:t xml:space="preserve">                                                       </w:t>
      </w:r>
      <w:r>
        <w:rPr>
          <w:rFonts w:eastAsiaTheme="minorEastAsia"/>
          <w:color w:val="000000"/>
          <w:lang w:eastAsia="sr-Cyrl-CS"/>
        </w:rPr>
        <w:t xml:space="preserve">  </w:t>
      </w:r>
      <w:r>
        <w:rPr>
          <w:rFonts w:eastAsiaTheme="minorEastAsia"/>
          <w:color w:val="000000"/>
          <w:lang w:val="sr-Cyrl-RS" w:eastAsia="sr-Cyrl-CS"/>
        </w:rPr>
        <w:t xml:space="preserve">           </w:t>
      </w:r>
      <w:r>
        <w:rPr>
          <w:rFonts w:eastAsiaTheme="minorEastAsia"/>
          <w:color w:val="000000"/>
          <w:lang w:val="sr-Cyrl-CS" w:eastAsia="sr-Cyrl-CS"/>
        </w:rPr>
        <w:t xml:space="preserve">             </w:t>
      </w:r>
      <w:r w:rsidR="002269F1">
        <w:rPr>
          <w:rFonts w:eastAsiaTheme="minorEastAsia"/>
          <w:color w:val="000000"/>
          <w:lang w:val="sr-Cyrl-CS" w:eastAsia="sr-Cyrl-CS"/>
        </w:rPr>
        <w:t>Veroljub</w:t>
      </w:r>
      <w:r>
        <w:rPr>
          <w:rFonts w:eastAsiaTheme="minorEastAsia"/>
          <w:color w:val="000000"/>
          <w:lang w:val="sr-Cyrl-CS" w:eastAsia="sr-Cyrl-CS"/>
        </w:rPr>
        <w:t xml:space="preserve"> </w:t>
      </w:r>
      <w:r w:rsidR="002269F1">
        <w:rPr>
          <w:rFonts w:eastAsiaTheme="minorEastAsia"/>
          <w:color w:val="000000"/>
          <w:lang w:val="sr-Cyrl-CS" w:eastAsia="sr-Cyrl-CS"/>
        </w:rPr>
        <w:t>Arsić</w:t>
      </w:r>
      <w:r>
        <w:rPr>
          <w:rFonts w:eastAsiaTheme="minorEastAsia"/>
          <w:color w:val="000000"/>
          <w:lang w:val="sr-Cyrl-CS" w:eastAsia="sr-Cyrl-CS"/>
        </w:rPr>
        <w:t xml:space="preserve">   </w:t>
      </w:r>
    </w:p>
    <w:p w:rsidR="00F63741" w:rsidRDefault="00F63741"/>
    <w:sectPr w:rsidR="00F63741" w:rsidSect="006563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A3A" w:rsidRDefault="007C1A3A" w:rsidP="006563F8">
      <w:r>
        <w:separator/>
      </w:r>
    </w:p>
  </w:endnote>
  <w:endnote w:type="continuationSeparator" w:id="0">
    <w:p w:rsidR="007C1A3A" w:rsidRDefault="007C1A3A" w:rsidP="0065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9F1" w:rsidRDefault="00226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7456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63F8" w:rsidRDefault="006563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9F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563F8" w:rsidRDefault="006563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9F1" w:rsidRDefault="00226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A3A" w:rsidRDefault="007C1A3A" w:rsidP="006563F8">
      <w:r>
        <w:separator/>
      </w:r>
    </w:p>
  </w:footnote>
  <w:footnote w:type="continuationSeparator" w:id="0">
    <w:p w:rsidR="007C1A3A" w:rsidRDefault="007C1A3A" w:rsidP="00656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9F1" w:rsidRDefault="002269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9F1" w:rsidRDefault="002269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9F1" w:rsidRDefault="002269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8503C"/>
    <w:multiLevelType w:val="hybridMultilevel"/>
    <w:tmpl w:val="D6DC7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40"/>
    <w:rsid w:val="00052CE7"/>
    <w:rsid w:val="000615E6"/>
    <w:rsid w:val="00087A6C"/>
    <w:rsid w:val="000B7170"/>
    <w:rsid w:val="001275A0"/>
    <w:rsid w:val="001E144E"/>
    <w:rsid w:val="0022112D"/>
    <w:rsid w:val="0022230F"/>
    <w:rsid w:val="002269F1"/>
    <w:rsid w:val="00266D54"/>
    <w:rsid w:val="002F2207"/>
    <w:rsid w:val="003607AD"/>
    <w:rsid w:val="00424627"/>
    <w:rsid w:val="004418AD"/>
    <w:rsid w:val="00447F2A"/>
    <w:rsid w:val="00454881"/>
    <w:rsid w:val="00486B76"/>
    <w:rsid w:val="004C26A0"/>
    <w:rsid w:val="005023D2"/>
    <w:rsid w:val="00502F9C"/>
    <w:rsid w:val="005308A4"/>
    <w:rsid w:val="005525F6"/>
    <w:rsid w:val="00587C53"/>
    <w:rsid w:val="005933BF"/>
    <w:rsid w:val="005B2EA3"/>
    <w:rsid w:val="005B40CB"/>
    <w:rsid w:val="00607BE2"/>
    <w:rsid w:val="00616A30"/>
    <w:rsid w:val="006329DF"/>
    <w:rsid w:val="00645F69"/>
    <w:rsid w:val="006563F8"/>
    <w:rsid w:val="006E259C"/>
    <w:rsid w:val="006F0DB8"/>
    <w:rsid w:val="00725B14"/>
    <w:rsid w:val="00771BFA"/>
    <w:rsid w:val="0077576D"/>
    <w:rsid w:val="007B2675"/>
    <w:rsid w:val="007B72A5"/>
    <w:rsid w:val="007C1A3A"/>
    <w:rsid w:val="007D6EF6"/>
    <w:rsid w:val="00801E64"/>
    <w:rsid w:val="00855CA6"/>
    <w:rsid w:val="008A4981"/>
    <w:rsid w:val="008C2A6B"/>
    <w:rsid w:val="008E57EE"/>
    <w:rsid w:val="00913470"/>
    <w:rsid w:val="0092065F"/>
    <w:rsid w:val="00967F5A"/>
    <w:rsid w:val="00986273"/>
    <w:rsid w:val="00A12F12"/>
    <w:rsid w:val="00AC1971"/>
    <w:rsid w:val="00B26201"/>
    <w:rsid w:val="00B43C28"/>
    <w:rsid w:val="00B64BF2"/>
    <w:rsid w:val="00B81F3A"/>
    <w:rsid w:val="00B97FB3"/>
    <w:rsid w:val="00BB3F40"/>
    <w:rsid w:val="00BE51F9"/>
    <w:rsid w:val="00BE7D06"/>
    <w:rsid w:val="00C25A46"/>
    <w:rsid w:val="00C33ED5"/>
    <w:rsid w:val="00CD4954"/>
    <w:rsid w:val="00CF1BDB"/>
    <w:rsid w:val="00D01796"/>
    <w:rsid w:val="00D31718"/>
    <w:rsid w:val="00D3609D"/>
    <w:rsid w:val="00DD225B"/>
    <w:rsid w:val="00E22138"/>
    <w:rsid w:val="00E40E4A"/>
    <w:rsid w:val="00E512C0"/>
    <w:rsid w:val="00E573A7"/>
    <w:rsid w:val="00EA5D10"/>
    <w:rsid w:val="00ED2840"/>
    <w:rsid w:val="00EF146C"/>
    <w:rsid w:val="00F63741"/>
    <w:rsid w:val="00F738A2"/>
    <w:rsid w:val="00F865F0"/>
    <w:rsid w:val="00FA394B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F2363"/>
  <w15:docId w15:val="{6DEEC6DE-A2EA-42CB-AAB4-B1403DE8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3F4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B3F4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B3F40"/>
    <w:rPr>
      <w:b/>
      <w:bCs/>
    </w:rPr>
  </w:style>
  <w:style w:type="character" w:customStyle="1" w:styleId="Bodytext2">
    <w:name w:val="Body text (2)_"/>
    <w:basedOn w:val="DefaultParagraphFont"/>
    <w:link w:val="Bodytext20"/>
    <w:rsid w:val="0042462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24627"/>
    <w:pPr>
      <w:widowControl w:val="0"/>
      <w:shd w:val="clear" w:color="auto" w:fill="FFFFFF"/>
      <w:spacing w:line="274" w:lineRule="exact"/>
    </w:pPr>
    <w:rPr>
      <w:sz w:val="22"/>
      <w:szCs w:val="22"/>
    </w:rPr>
  </w:style>
  <w:style w:type="character" w:customStyle="1" w:styleId="FontStyle31">
    <w:name w:val="Font Style31"/>
    <w:basedOn w:val="DefaultParagraphFont"/>
    <w:uiPriority w:val="99"/>
    <w:rsid w:val="0092065F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colornavy">
    <w:name w:val="color_navy"/>
    <w:rsid w:val="007D6EF6"/>
  </w:style>
  <w:style w:type="paragraph" w:styleId="Header">
    <w:name w:val="header"/>
    <w:basedOn w:val="Normal"/>
    <w:link w:val="HeaderChar"/>
    <w:uiPriority w:val="99"/>
    <w:unhideWhenUsed/>
    <w:rsid w:val="006563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3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63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3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Sandra Stankovic</cp:lastModifiedBy>
  <cp:revision>52</cp:revision>
  <dcterms:created xsi:type="dcterms:W3CDTF">2024-07-04T07:39:00Z</dcterms:created>
  <dcterms:modified xsi:type="dcterms:W3CDTF">2025-12-01T11:11:00Z</dcterms:modified>
</cp:coreProperties>
</file>